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CAF5D1" w14:textId="743502DC" w:rsidR="00FA3002" w:rsidRPr="008C479E" w:rsidRDefault="003B6B03" w:rsidP="008C479E">
      <w:pPr>
        <w:pBdr>
          <w:bottom w:val="single" w:sz="12" w:space="1" w:color="auto"/>
        </w:pBdr>
        <w:spacing w:after="360"/>
        <w:jc w:val="center"/>
        <w:rPr>
          <w:rFonts w:ascii="TH SarabunPSK" w:hAnsi="TH SarabunPSK" w:cs="TH SarabunPSK"/>
          <w:b/>
          <w:bCs/>
          <w:sz w:val="44"/>
          <w:szCs w:val="44"/>
        </w:rPr>
      </w:pPr>
      <w:bookmarkStart w:id="0" w:name="_GoBack"/>
      <w:bookmarkEnd w:id="0"/>
      <w:r w:rsidRPr="00F35754">
        <w:rPr>
          <w:rFonts w:ascii="TH SarabunPSK" w:hAnsi="TH SarabunPSK" w:cs="TH SarabunPSK"/>
          <w:b/>
          <w:bCs/>
          <w:sz w:val="44"/>
          <w:szCs w:val="44"/>
        </w:rPr>
        <w:t xml:space="preserve">The </w:t>
      </w:r>
      <w:r w:rsidR="00C83F36" w:rsidRPr="008C479E">
        <w:rPr>
          <w:rFonts w:ascii="TH SarabunPSK" w:hAnsi="TH SarabunPSK" w:cs="TH SarabunPSK"/>
          <w:b/>
          <w:bCs/>
          <w:sz w:val="44"/>
          <w:szCs w:val="44"/>
        </w:rPr>
        <w:t>SEP for SDGs Partnership in Action</w:t>
      </w:r>
    </w:p>
    <w:p w14:paraId="27B044DA" w14:textId="3DD87A8C" w:rsidR="003A0CF0" w:rsidRPr="00F35754" w:rsidRDefault="00C83F36" w:rsidP="008C479E">
      <w:pPr>
        <w:spacing w:after="120"/>
        <w:jc w:val="thaiDistribute"/>
        <w:rPr>
          <w:rFonts w:ascii="TH SarabunPSK" w:hAnsi="TH SarabunPSK" w:cs="TH SarabunPSK"/>
          <w:sz w:val="32"/>
          <w:szCs w:val="32"/>
        </w:rPr>
      </w:pPr>
      <w:r w:rsidRPr="00F35754">
        <w:rPr>
          <w:rFonts w:ascii="TH SarabunIT๙" w:hAnsi="TH SarabunIT๙" w:cs="TH SarabunIT๙"/>
          <w:sz w:val="32"/>
          <w:szCs w:val="32"/>
        </w:rPr>
        <w:tab/>
      </w:r>
      <w:r w:rsidRPr="00F35754">
        <w:rPr>
          <w:rFonts w:ascii="TH SarabunPSK" w:hAnsi="TH SarabunPSK" w:cs="TH SarabunPSK"/>
          <w:sz w:val="32"/>
          <w:szCs w:val="32"/>
        </w:rPr>
        <w:t xml:space="preserve">The COVID-19 </w:t>
      </w:r>
      <w:r w:rsidR="005B5303" w:rsidRPr="00F35754">
        <w:rPr>
          <w:rFonts w:ascii="TH SarabunPSK" w:hAnsi="TH SarabunPSK" w:cs="TH SarabunPSK"/>
          <w:sz w:val="32"/>
          <w:szCs w:val="32"/>
        </w:rPr>
        <w:t>p</w:t>
      </w:r>
      <w:r w:rsidRPr="00F35754">
        <w:rPr>
          <w:rFonts w:ascii="TH SarabunPSK" w:hAnsi="TH SarabunPSK" w:cs="TH SarabunPSK"/>
          <w:sz w:val="32"/>
          <w:szCs w:val="32"/>
        </w:rPr>
        <w:t>andemic has caused</w:t>
      </w:r>
      <w:r w:rsidR="005B5303" w:rsidRPr="00F35754">
        <w:rPr>
          <w:rFonts w:ascii="TH SarabunPSK" w:hAnsi="TH SarabunPSK" w:cs="TH SarabunPSK"/>
          <w:sz w:val="32"/>
          <w:szCs w:val="32"/>
        </w:rPr>
        <w:t xml:space="preserve"> a dramatic loss of lives,</w:t>
      </w:r>
      <w:r w:rsidRPr="00F35754">
        <w:rPr>
          <w:rFonts w:ascii="TH SarabunPSK" w:hAnsi="TH SarabunPSK" w:cs="TH SarabunPSK"/>
          <w:sz w:val="32"/>
          <w:szCs w:val="32"/>
        </w:rPr>
        <w:t xml:space="preserve"> </w:t>
      </w:r>
      <w:r w:rsidR="00E9065E" w:rsidRPr="00F35754">
        <w:rPr>
          <w:rFonts w:ascii="TH SarabunPSK" w:hAnsi="TH SarabunPSK" w:cs="TH SarabunPSK"/>
          <w:sz w:val="32"/>
          <w:szCs w:val="32"/>
        </w:rPr>
        <w:t xml:space="preserve">an </w:t>
      </w:r>
      <w:r w:rsidR="00EC4E90" w:rsidRPr="00F35754">
        <w:rPr>
          <w:rFonts w:ascii="TH SarabunPSK" w:hAnsi="TH SarabunPSK" w:cs="TH SarabunPSK"/>
          <w:sz w:val="32"/>
          <w:szCs w:val="32"/>
        </w:rPr>
        <w:t>unprecedented</w:t>
      </w:r>
      <w:r w:rsidR="00D8344E" w:rsidRPr="00F35754">
        <w:rPr>
          <w:rFonts w:ascii="TH SarabunPSK" w:hAnsi="TH SarabunPSK" w:cs="TH SarabunPSK"/>
          <w:sz w:val="32"/>
          <w:szCs w:val="32"/>
        </w:rPr>
        <w:t xml:space="preserve"> scale of social</w:t>
      </w:r>
      <w:r w:rsidR="00DA3CB8" w:rsidRPr="00F35754">
        <w:rPr>
          <w:rFonts w:ascii="TH SarabunPSK" w:hAnsi="TH SarabunPSK" w:cs="TH SarabunPSK"/>
          <w:sz w:val="32"/>
          <w:szCs w:val="32"/>
        </w:rPr>
        <w:t xml:space="preserve"> and economic</w:t>
      </w:r>
      <w:r w:rsidR="00D8344E" w:rsidRPr="00F35754">
        <w:rPr>
          <w:rFonts w:ascii="TH SarabunPSK" w:hAnsi="TH SarabunPSK" w:cs="TH SarabunPSK"/>
          <w:sz w:val="32"/>
          <w:szCs w:val="32"/>
        </w:rPr>
        <w:t xml:space="preserve"> disruption, </w:t>
      </w:r>
      <w:r w:rsidR="00E40857" w:rsidRPr="00F35754">
        <w:rPr>
          <w:rFonts w:ascii="TH SarabunPSK" w:hAnsi="TH SarabunPSK" w:cs="TH SarabunPSK"/>
          <w:sz w:val="32"/>
          <w:szCs w:val="32"/>
        </w:rPr>
        <w:t xml:space="preserve">an </w:t>
      </w:r>
      <w:r w:rsidR="00EC4E90" w:rsidRPr="00F35754">
        <w:rPr>
          <w:rFonts w:ascii="TH SarabunPSK" w:hAnsi="TH SarabunPSK" w:cs="TH SarabunPSK"/>
          <w:sz w:val="32"/>
          <w:szCs w:val="32"/>
        </w:rPr>
        <w:t>existential threat to many business</w:t>
      </w:r>
      <w:r w:rsidR="00D8344E" w:rsidRPr="00F35754">
        <w:rPr>
          <w:rFonts w:ascii="TH SarabunPSK" w:hAnsi="TH SarabunPSK" w:cs="TH SarabunPSK"/>
          <w:sz w:val="32"/>
          <w:szCs w:val="32"/>
        </w:rPr>
        <w:t>es as well as</w:t>
      </w:r>
      <w:r w:rsidR="00DA3CB8" w:rsidRPr="00F35754">
        <w:rPr>
          <w:rFonts w:ascii="TH SarabunPSK" w:hAnsi="TH SarabunPSK" w:cs="TH SarabunPSK"/>
          <w:sz w:val="32"/>
          <w:szCs w:val="32"/>
        </w:rPr>
        <w:t xml:space="preserve"> </w:t>
      </w:r>
      <w:r w:rsidR="00EE13BD" w:rsidRPr="00F35754">
        <w:rPr>
          <w:rFonts w:ascii="TH SarabunPSK" w:hAnsi="TH SarabunPSK" w:cs="TH SarabunPSK"/>
          <w:sz w:val="32"/>
          <w:szCs w:val="32"/>
        </w:rPr>
        <w:t>massive change</w:t>
      </w:r>
      <w:r w:rsidR="00E40857" w:rsidRPr="00F35754">
        <w:rPr>
          <w:rFonts w:ascii="TH SarabunPSK" w:hAnsi="TH SarabunPSK" w:cs="TH SarabunPSK"/>
          <w:sz w:val="32"/>
          <w:szCs w:val="32"/>
        </w:rPr>
        <w:t>s</w:t>
      </w:r>
      <w:r w:rsidR="00EE13BD" w:rsidRPr="00F35754">
        <w:rPr>
          <w:rFonts w:ascii="TH SarabunPSK" w:hAnsi="TH SarabunPSK" w:cs="TH SarabunPSK"/>
          <w:sz w:val="32"/>
          <w:szCs w:val="32"/>
        </w:rPr>
        <w:t xml:space="preserve"> in way</w:t>
      </w:r>
      <w:r w:rsidR="00DA3CB8" w:rsidRPr="00F35754">
        <w:rPr>
          <w:rFonts w:ascii="TH SarabunPSK" w:hAnsi="TH SarabunPSK" w:cs="TH SarabunPSK"/>
          <w:sz w:val="32"/>
          <w:szCs w:val="32"/>
        </w:rPr>
        <w:t>s</w:t>
      </w:r>
      <w:r w:rsidR="00D8344E" w:rsidRPr="00F35754">
        <w:rPr>
          <w:rFonts w:ascii="TH SarabunPSK" w:hAnsi="TH SarabunPSK" w:cs="TH SarabunPSK"/>
          <w:sz w:val="32"/>
          <w:szCs w:val="32"/>
        </w:rPr>
        <w:t xml:space="preserve"> of life as we know it</w:t>
      </w:r>
      <w:r w:rsidRPr="00F35754">
        <w:rPr>
          <w:rFonts w:ascii="TH SarabunPSK" w:hAnsi="TH SarabunPSK" w:cs="TH SarabunPSK"/>
          <w:sz w:val="32"/>
          <w:szCs w:val="32"/>
        </w:rPr>
        <w:t xml:space="preserve">. </w:t>
      </w:r>
      <w:r w:rsidR="00EE13BD" w:rsidRPr="00F35754">
        <w:rPr>
          <w:rFonts w:ascii="TH SarabunPSK" w:hAnsi="TH SarabunPSK" w:cs="TH SarabunPSK"/>
          <w:sz w:val="32"/>
          <w:szCs w:val="32"/>
        </w:rPr>
        <w:t>The pandemic</w:t>
      </w:r>
      <w:r w:rsidR="00DA3CB8" w:rsidRPr="00F35754">
        <w:rPr>
          <w:rFonts w:ascii="TH SarabunPSK" w:hAnsi="TH SarabunPSK" w:cs="TH SarabunPSK"/>
          <w:sz w:val="32"/>
          <w:szCs w:val="32"/>
        </w:rPr>
        <w:t xml:space="preserve"> has caught us off guard. It exposes</w:t>
      </w:r>
      <w:r w:rsidR="00EE13BD" w:rsidRPr="00F35754">
        <w:rPr>
          <w:rFonts w:ascii="TH SarabunPSK" w:hAnsi="TH SarabunPSK" w:cs="TH SarabunPSK"/>
          <w:sz w:val="32"/>
          <w:szCs w:val="32"/>
        </w:rPr>
        <w:t xml:space="preserve"> not only the fragi</w:t>
      </w:r>
      <w:r w:rsidR="00DA3CB8" w:rsidRPr="00F35754">
        <w:rPr>
          <w:rFonts w:ascii="TH SarabunPSK" w:hAnsi="TH SarabunPSK" w:cs="TH SarabunPSK"/>
          <w:sz w:val="32"/>
          <w:szCs w:val="32"/>
        </w:rPr>
        <w:t xml:space="preserve">lity of our existing world system, but </w:t>
      </w:r>
      <w:r w:rsidR="00EE13BD" w:rsidRPr="00F35754">
        <w:rPr>
          <w:rFonts w:ascii="TH SarabunPSK" w:hAnsi="TH SarabunPSK" w:cs="TH SarabunPSK"/>
          <w:sz w:val="32"/>
          <w:szCs w:val="32"/>
        </w:rPr>
        <w:t>also</w:t>
      </w:r>
      <w:r w:rsidR="00DA3CB8" w:rsidRPr="00F35754">
        <w:rPr>
          <w:rFonts w:ascii="TH SarabunPSK" w:hAnsi="TH SarabunPSK" w:cs="TH SarabunPSK"/>
          <w:sz w:val="32"/>
          <w:szCs w:val="32"/>
        </w:rPr>
        <w:t xml:space="preserve"> reflects and</w:t>
      </w:r>
      <w:r w:rsidR="00EE13BD" w:rsidRPr="00F35754">
        <w:rPr>
          <w:rFonts w:ascii="TH SarabunPSK" w:hAnsi="TH SarabunPSK" w:cs="TH SarabunPSK"/>
          <w:sz w:val="32"/>
          <w:szCs w:val="32"/>
        </w:rPr>
        <w:t xml:space="preserve"> throws a strong light on </w:t>
      </w:r>
      <w:r w:rsidR="00E40857" w:rsidRPr="00F35754">
        <w:rPr>
          <w:rFonts w:ascii="TH SarabunPSK" w:hAnsi="TH SarabunPSK" w:cs="TH SarabunPSK"/>
          <w:sz w:val="32"/>
          <w:szCs w:val="32"/>
        </w:rPr>
        <w:t xml:space="preserve">the </w:t>
      </w:r>
      <w:r w:rsidR="00EE13BD" w:rsidRPr="00F35754">
        <w:rPr>
          <w:rFonts w:ascii="TH SarabunPSK" w:hAnsi="TH SarabunPSK" w:cs="TH SarabunPSK"/>
          <w:sz w:val="32"/>
          <w:szCs w:val="32"/>
        </w:rPr>
        <w:t>numerous downsides of</w:t>
      </w:r>
      <w:r w:rsidR="00DA3CB8" w:rsidRPr="00F35754">
        <w:rPr>
          <w:rFonts w:ascii="TH SarabunPSK" w:hAnsi="TH SarabunPSK" w:cs="TH SarabunPSK"/>
          <w:sz w:val="32"/>
          <w:szCs w:val="32"/>
        </w:rPr>
        <w:t xml:space="preserve"> globalization and</w:t>
      </w:r>
      <w:r w:rsidR="00EE13BD" w:rsidRPr="00F35754">
        <w:rPr>
          <w:rFonts w:ascii="TH SarabunPSK" w:hAnsi="TH SarabunPSK" w:cs="TH SarabunPSK"/>
          <w:sz w:val="32"/>
          <w:szCs w:val="32"/>
        </w:rPr>
        <w:t xml:space="preserve"> </w:t>
      </w:r>
      <w:r w:rsidR="00A92EB3" w:rsidRPr="00F35754">
        <w:rPr>
          <w:rFonts w:ascii="TH SarabunPSK" w:hAnsi="TH SarabunPSK" w:cs="TH SarabunPSK"/>
          <w:sz w:val="32"/>
          <w:szCs w:val="32"/>
        </w:rPr>
        <w:t>exponential</w:t>
      </w:r>
      <w:r w:rsidR="00EE13BD" w:rsidRPr="00F35754">
        <w:rPr>
          <w:rFonts w:ascii="TH SarabunPSK" w:hAnsi="TH SarabunPSK" w:cs="TH SarabunPSK"/>
          <w:sz w:val="32"/>
          <w:szCs w:val="32"/>
        </w:rPr>
        <w:t xml:space="preserve"> leap of development </w:t>
      </w:r>
      <w:r w:rsidR="00DA3CB8" w:rsidRPr="00F35754">
        <w:rPr>
          <w:rFonts w:ascii="TH SarabunPSK" w:hAnsi="TH SarabunPSK" w:cs="TH SarabunPSK"/>
          <w:sz w:val="32"/>
          <w:szCs w:val="32"/>
        </w:rPr>
        <w:t xml:space="preserve">without </w:t>
      </w:r>
      <w:r w:rsidR="00EE13BD" w:rsidRPr="00F35754">
        <w:rPr>
          <w:rFonts w:ascii="TH SarabunPSK" w:hAnsi="TH SarabunPSK" w:cs="TH SarabunPSK"/>
          <w:sz w:val="32"/>
          <w:szCs w:val="32"/>
        </w:rPr>
        <w:t>balance and firm foundation</w:t>
      </w:r>
      <w:r w:rsidR="00A92EB3" w:rsidRPr="00F35754">
        <w:rPr>
          <w:rFonts w:ascii="TH SarabunPSK" w:hAnsi="TH SarabunPSK" w:cs="TH SarabunPSK"/>
          <w:sz w:val="32"/>
          <w:szCs w:val="32"/>
        </w:rPr>
        <w:t>, particularly at the grassroots level</w:t>
      </w:r>
      <w:r w:rsidR="00EE13BD" w:rsidRPr="00F35754">
        <w:rPr>
          <w:rFonts w:ascii="TH SarabunPSK" w:hAnsi="TH SarabunPSK" w:cs="TH SarabunPSK"/>
          <w:sz w:val="32"/>
          <w:szCs w:val="32"/>
        </w:rPr>
        <w:t xml:space="preserve">. </w:t>
      </w:r>
      <w:r w:rsidRPr="00F35754">
        <w:rPr>
          <w:rFonts w:ascii="TH SarabunPSK" w:hAnsi="TH SarabunPSK" w:cs="TH SarabunPSK"/>
          <w:sz w:val="32"/>
          <w:szCs w:val="32"/>
        </w:rPr>
        <w:t xml:space="preserve">In </w:t>
      </w:r>
      <w:r w:rsidR="00D8344E" w:rsidRPr="00F35754">
        <w:rPr>
          <w:rFonts w:ascii="TH SarabunPSK" w:hAnsi="TH SarabunPSK" w:cs="TH SarabunPSK"/>
          <w:sz w:val="32"/>
          <w:szCs w:val="32"/>
        </w:rPr>
        <w:t>this</w:t>
      </w:r>
      <w:r w:rsidRPr="00F35754">
        <w:rPr>
          <w:rFonts w:ascii="TH SarabunPSK" w:hAnsi="TH SarabunPSK" w:cs="TH SarabunPSK"/>
          <w:sz w:val="32"/>
          <w:szCs w:val="32"/>
        </w:rPr>
        <w:t xml:space="preserve"> difficult time, it comes as no surprise that </w:t>
      </w:r>
      <w:r w:rsidR="00E40857" w:rsidRPr="00F35754">
        <w:rPr>
          <w:rFonts w:ascii="TH SarabunPSK" w:hAnsi="TH SarabunPSK" w:cs="TH SarabunPSK"/>
          <w:sz w:val="32"/>
          <w:szCs w:val="32"/>
        </w:rPr>
        <w:t xml:space="preserve">the </w:t>
      </w:r>
      <w:r w:rsidRPr="00F35754">
        <w:rPr>
          <w:rFonts w:ascii="TH SarabunPSK" w:hAnsi="TH SarabunPSK" w:cs="TH SarabunPSK"/>
          <w:sz w:val="32"/>
          <w:szCs w:val="32"/>
        </w:rPr>
        <w:t xml:space="preserve">global drive towards </w:t>
      </w:r>
      <w:r w:rsidR="00D8344E" w:rsidRPr="00F35754">
        <w:rPr>
          <w:rFonts w:ascii="TH SarabunPSK" w:hAnsi="TH SarabunPSK" w:cs="TH SarabunPSK"/>
          <w:sz w:val="32"/>
          <w:szCs w:val="32"/>
        </w:rPr>
        <w:t>the achievement of</w:t>
      </w:r>
      <w:r w:rsidR="00541865" w:rsidRPr="00F35754">
        <w:rPr>
          <w:rFonts w:ascii="TH SarabunPSK" w:hAnsi="TH SarabunPSK" w:cs="TH SarabunPSK"/>
          <w:sz w:val="32"/>
          <w:szCs w:val="32"/>
        </w:rPr>
        <w:t xml:space="preserve"> Sustainable Development Goals</w:t>
      </w:r>
      <w:r w:rsidR="00D8344E" w:rsidRPr="00F35754">
        <w:rPr>
          <w:rFonts w:ascii="TH SarabunPSK" w:hAnsi="TH SarabunPSK" w:cs="TH SarabunPSK"/>
          <w:sz w:val="32"/>
          <w:szCs w:val="32"/>
        </w:rPr>
        <w:t xml:space="preserve"> (SDGs)</w:t>
      </w:r>
      <w:r w:rsidRPr="00F35754">
        <w:rPr>
          <w:rFonts w:ascii="TH SarabunPSK" w:hAnsi="TH SarabunPSK" w:cs="TH SarabunPSK"/>
          <w:sz w:val="32"/>
          <w:szCs w:val="32"/>
        </w:rPr>
        <w:t xml:space="preserve"> has </w:t>
      </w:r>
      <w:r w:rsidR="00D82BCC" w:rsidRPr="00F35754">
        <w:rPr>
          <w:rFonts w:ascii="TH SarabunPSK" w:hAnsi="TH SarabunPSK" w:cs="TH SarabunPSK"/>
          <w:sz w:val="32"/>
          <w:szCs w:val="32"/>
        </w:rPr>
        <w:t xml:space="preserve">either been </w:t>
      </w:r>
      <w:r w:rsidRPr="00F35754">
        <w:rPr>
          <w:rFonts w:ascii="TH SarabunPSK" w:hAnsi="TH SarabunPSK" w:cs="TH SarabunPSK"/>
          <w:sz w:val="32"/>
          <w:szCs w:val="32"/>
        </w:rPr>
        <w:t>st</w:t>
      </w:r>
      <w:r w:rsidR="00D82BCC" w:rsidRPr="00F35754">
        <w:rPr>
          <w:rFonts w:ascii="TH SarabunPSK" w:hAnsi="TH SarabunPSK" w:cs="TH SarabunPSK"/>
          <w:sz w:val="32"/>
          <w:szCs w:val="32"/>
        </w:rPr>
        <w:t>and</w:t>
      </w:r>
      <w:r w:rsidR="00A92EB3" w:rsidRPr="00F35754">
        <w:rPr>
          <w:rFonts w:ascii="TH SarabunPSK" w:hAnsi="TH SarabunPSK" w:cs="TH SarabunPSK"/>
          <w:sz w:val="32"/>
          <w:szCs w:val="32"/>
        </w:rPr>
        <w:t xml:space="preserve">ing </w:t>
      </w:r>
      <w:r w:rsidRPr="00F35754">
        <w:rPr>
          <w:rFonts w:ascii="TH SarabunPSK" w:hAnsi="TH SarabunPSK" w:cs="TH SarabunPSK"/>
          <w:sz w:val="32"/>
          <w:szCs w:val="32"/>
        </w:rPr>
        <w:t>still</w:t>
      </w:r>
      <w:r w:rsidR="00C50AB0" w:rsidRPr="008C479E">
        <w:rPr>
          <w:rFonts w:ascii="TH SarabunPSK" w:hAnsi="TH SarabunPSK" w:cs="TH SarabunPSK"/>
          <w:sz w:val="32"/>
          <w:szCs w:val="32"/>
        </w:rPr>
        <w:t xml:space="preserve"> in many parts of the world</w:t>
      </w:r>
      <w:r w:rsidR="00D82BCC" w:rsidRPr="00F35754">
        <w:rPr>
          <w:rFonts w:ascii="TH SarabunPSK" w:hAnsi="TH SarabunPSK" w:cs="TH SarabunPSK"/>
          <w:sz w:val="32"/>
          <w:szCs w:val="32"/>
        </w:rPr>
        <w:t xml:space="preserve"> or</w:t>
      </w:r>
      <w:r w:rsidR="00541865" w:rsidRPr="008C479E">
        <w:rPr>
          <w:rFonts w:ascii="TH SarabunPSK" w:hAnsi="TH SarabunPSK" w:cs="TH SarabunPSK"/>
          <w:sz w:val="32"/>
          <w:szCs w:val="32"/>
        </w:rPr>
        <w:t xml:space="preserve"> even </w:t>
      </w:r>
      <w:r w:rsidR="00D82BCC" w:rsidRPr="00F35754">
        <w:rPr>
          <w:rFonts w:ascii="TH SarabunPSK" w:hAnsi="TH SarabunPSK" w:cs="TH SarabunPSK"/>
          <w:sz w:val="32"/>
          <w:szCs w:val="32"/>
        </w:rPr>
        <w:t xml:space="preserve">facing a </w:t>
      </w:r>
      <w:r w:rsidR="00ED6BE8" w:rsidRPr="00F35754">
        <w:rPr>
          <w:rFonts w:ascii="TH SarabunPSK" w:hAnsi="TH SarabunPSK" w:cs="TH SarabunPSK"/>
          <w:sz w:val="32"/>
          <w:szCs w:val="32"/>
        </w:rPr>
        <w:t>revert grow</w:t>
      </w:r>
      <w:r w:rsidR="00D82BCC" w:rsidRPr="00F35754">
        <w:rPr>
          <w:rFonts w:ascii="TH SarabunPSK" w:hAnsi="TH SarabunPSK" w:cs="TH SarabunPSK"/>
          <w:sz w:val="32"/>
          <w:szCs w:val="32"/>
        </w:rPr>
        <w:t>th</w:t>
      </w:r>
      <w:r w:rsidR="00541865" w:rsidRPr="008C479E">
        <w:rPr>
          <w:rFonts w:ascii="TH SarabunPSK" w:hAnsi="TH SarabunPSK" w:cs="TH SarabunPSK"/>
          <w:sz w:val="32"/>
          <w:szCs w:val="32"/>
        </w:rPr>
        <w:t xml:space="preserve"> in some cases</w:t>
      </w:r>
      <w:r w:rsidR="00ED6BE8" w:rsidRPr="00F35754">
        <w:rPr>
          <w:rFonts w:ascii="TH SarabunPSK" w:hAnsi="TH SarabunPSK" w:cs="TH SarabunPSK"/>
          <w:sz w:val="32"/>
          <w:szCs w:val="32"/>
        </w:rPr>
        <w:t xml:space="preserve">. </w:t>
      </w:r>
    </w:p>
    <w:p w14:paraId="1EF9A4D0" w14:textId="0535B5A7" w:rsidR="00141AB1" w:rsidRPr="00F35754" w:rsidRDefault="00D82BCC" w:rsidP="00CE2AC7">
      <w:pPr>
        <w:spacing w:after="120"/>
        <w:ind w:firstLine="720"/>
        <w:jc w:val="thaiDistribute"/>
        <w:rPr>
          <w:rFonts w:ascii="TH SarabunPSK" w:hAnsi="TH SarabunPSK" w:cs="TH SarabunPSK"/>
          <w:sz w:val="32"/>
          <w:szCs w:val="32"/>
        </w:rPr>
      </w:pPr>
      <w:r w:rsidRPr="00F35754">
        <w:rPr>
          <w:rFonts w:ascii="TH SarabunPSK" w:hAnsi="TH SarabunPSK" w:cs="TH SarabunPSK"/>
          <w:sz w:val="32"/>
          <w:szCs w:val="32"/>
        </w:rPr>
        <w:t xml:space="preserve">In this connection, </w:t>
      </w:r>
      <w:r w:rsidR="00ED6BE8" w:rsidRPr="00F35754">
        <w:rPr>
          <w:rFonts w:ascii="TH SarabunPSK" w:hAnsi="TH SarabunPSK" w:cs="TH SarabunPSK"/>
          <w:sz w:val="32"/>
          <w:szCs w:val="32"/>
        </w:rPr>
        <w:t>the best way forward is not</w:t>
      </w:r>
      <w:r w:rsidRPr="00F35754">
        <w:rPr>
          <w:rFonts w:ascii="TH SarabunPSK" w:hAnsi="TH SarabunPSK" w:cs="TH SarabunPSK"/>
          <w:sz w:val="32"/>
          <w:szCs w:val="32"/>
        </w:rPr>
        <w:t xml:space="preserve"> simply trying to</w:t>
      </w:r>
      <w:r w:rsidR="00ED6BE8" w:rsidRPr="00F35754">
        <w:rPr>
          <w:rFonts w:ascii="TH SarabunPSK" w:hAnsi="TH SarabunPSK" w:cs="TH SarabunPSK"/>
          <w:sz w:val="32"/>
          <w:szCs w:val="32"/>
        </w:rPr>
        <w:t xml:space="preserve"> resume </w:t>
      </w:r>
      <w:r w:rsidRPr="00F35754">
        <w:rPr>
          <w:rFonts w:ascii="TH SarabunPSK" w:hAnsi="TH SarabunPSK" w:cs="TH SarabunPSK"/>
          <w:sz w:val="32"/>
          <w:szCs w:val="32"/>
        </w:rPr>
        <w:t>normalcy</w:t>
      </w:r>
      <w:r w:rsidR="00ED6BE8" w:rsidRPr="00F35754">
        <w:rPr>
          <w:rFonts w:ascii="TH SarabunPSK" w:hAnsi="TH SarabunPSK" w:cs="TH SarabunPSK"/>
          <w:sz w:val="32"/>
          <w:szCs w:val="32"/>
        </w:rPr>
        <w:t>, but</w:t>
      </w:r>
      <w:r w:rsidRPr="00F35754">
        <w:rPr>
          <w:rFonts w:ascii="TH SarabunPSK" w:hAnsi="TH SarabunPSK" w:cs="TH SarabunPSK"/>
          <w:sz w:val="32"/>
          <w:szCs w:val="32"/>
        </w:rPr>
        <w:t xml:space="preserve"> striving to</w:t>
      </w:r>
      <w:r w:rsidR="00ED6BE8" w:rsidRPr="00F35754">
        <w:rPr>
          <w:rFonts w:ascii="TH SarabunPSK" w:hAnsi="TH SarabunPSK" w:cs="TH SarabunPSK"/>
          <w:sz w:val="32"/>
          <w:szCs w:val="32"/>
        </w:rPr>
        <w:t xml:space="preserve"> build back better </w:t>
      </w:r>
      <w:r w:rsidR="00541865" w:rsidRPr="008C479E">
        <w:rPr>
          <w:rFonts w:ascii="TH SarabunPSK" w:hAnsi="TH SarabunPSK" w:cs="TH SarabunPSK"/>
          <w:sz w:val="32"/>
          <w:szCs w:val="32"/>
        </w:rPr>
        <w:t>by enhancing</w:t>
      </w:r>
      <w:r w:rsidR="00D6577D" w:rsidRPr="00F35754">
        <w:rPr>
          <w:rFonts w:ascii="TH SarabunPSK" w:hAnsi="TH SarabunPSK" w:cs="TH SarabunPSK"/>
          <w:sz w:val="32"/>
          <w:szCs w:val="32"/>
        </w:rPr>
        <w:t xml:space="preserve"> resilience</w:t>
      </w:r>
      <w:r w:rsidR="003156B7" w:rsidRPr="00F35754">
        <w:rPr>
          <w:rFonts w:ascii="TH SarabunPSK" w:hAnsi="TH SarabunPSK" w:cs="TH SarabunPSK"/>
          <w:sz w:val="32"/>
          <w:szCs w:val="32"/>
        </w:rPr>
        <w:t xml:space="preserve"> during and</w:t>
      </w:r>
      <w:r w:rsidR="00A92EB3" w:rsidRPr="00F35754">
        <w:rPr>
          <w:rFonts w:ascii="TH SarabunPSK" w:hAnsi="TH SarabunPSK" w:cs="TH SarabunPSK"/>
          <w:sz w:val="32"/>
          <w:szCs w:val="32"/>
        </w:rPr>
        <w:t xml:space="preserve"> after</w:t>
      </w:r>
      <w:r w:rsidR="00D6577D" w:rsidRPr="00F35754">
        <w:rPr>
          <w:rFonts w:ascii="TH SarabunPSK" w:hAnsi="TH SarabunPSK" w:cs="TH SarabunPSK"/>
          <w:sz w:val="32"/>
          <w:szCs w:val="32"/>
        </w:rPr>
        <w:t xml:space="preserve"> </w:t>
      </w:r>
      <w:r w:rsidR="003156B7" w:rsidRPr="00F35754">
        <w:rPr>
          <w:rFonts w:ascii="TH SarabunPSK" w:hAnsi="TH SarabunPSK" w:cs="TH SarabunPSK"/>
          <w:sz w:val="32"/>
          <w:szCs w:val="32"/>
        </w:rPr>
        <w:t xml:space="preserve">the </w:t>
      </w:r>
      <w:r w:rsidR="00D178C6" w:rsidRPr="00F35754">
        <w:rPr>
          <w:rFonts w:ascii="TH SarabunPSK" w:hAnsi="TH SarabunPSK" w:cs="TH SarabunPSK"/>
          <w:sz w:val="32"/>
          <w:szCs w:val="32"/>
        </w:rPr>
        <w:t>COVID</w:t>
      </w:r>
      <w:r w:rsidR="00D6577D" w:rsidRPr="00F35754">
        <w:rPr>
          <w:rFonts w:ascii="TH SarabunPSK" w:hAnsi="TH SarabunPSK" w:cs="TH SarabunPSK"/>
          <w:sz w:val="32"/>
          <w:szCs w:val="32"/>
        </w:rPr>
        <w:t>-19</w:t>
      </w:r>
      <w:r w:rsidR="003156B7" w:rsidRPr="00F35754">
        <w:rPr>
          <w:rFonts w:ascii="TH SarabunPSK" w:hAnsi="TH SarabunPSK" w:cs="TH SarabunPSK"/>
          <w:sz w:val="32"/>
          <w:szCs w:val="32"/>
        </w:rPr>
        <w:t xml:space="preserve"> era</w:t>
      </w:r>
      <w:r w:rsidR="00FE286C" w:rsidRPr="00F35754">
        <w:rPr>
          <w:rFonts w:ascii="TH SarabunPSK" w:hAnsi="TH SarabunPSK" w:cs="TH SarabunPSK"/>
          <w:sz w:val="32"/>
          <w:szCs w:val="32"/>
        </w:rPr>
        <w:t xml:space="preserve">. </w:t>
      </w:r>
      <w:r w:rsidR="003A0CF0" w:rsidRPr="00F35754">
        <w:rPr>
          <w:rFonts w:ascii="TH SarabunPSK" w:hAnsi="TH SarabunPSK" w:cs="TH SarabunPSK"/>
          <w:sz w:val="32"/>
          <w:szCs w:val="32"/>
        </w:rPr>
        <w:t>For</w:t>
      </w:r>
      <w:r w:rsidR="00A92EB3" w:rsidRPr="00F35754">
        <w:rPr>
          <w:rFonts w:ascii="TH SarabunPSK" w:hAnsi="TH SarabunPSK" w:cs="TH SarabunPSK"/>
          <w:sz w:val="32"/>
          <w:szCs w:val="32"/>
        </w:rPr>
        <w:t xml:space="preserve"> Thailand,</w:t>
      </w:r>
      <w:r w:rsidR="003A0CF0" w:rsidRPr="00F35754">
        <w:rPr>
          <w:rFonts w:ascii="TH SarabunPSK" w:hAnsi="TH SarabunPSK" w:cs="TH SarabunPSK"/>
          <w:sz w:val="32"/>
          <w:szCs w:val="32"/>
        </w:rPr>
        <w:t xml:space="preserve"> </w:t>
      </w:r>
      <w:r w:rsidR="00A92EB3" w:rsidRPr="00F35754">
        <w:rPr>
          <w:rFonts w:ascii="TH SarabunPSK" w:hAnsi="TH SarabunPSK" w:cs="TH SarabunPSK"/>
          <w:sz w:val="32"/>
          <w:szCs w:val="32"/>
        </w:rPr>
        <w:t xml:space="preserve">the </w:t>
      </w:r>
      <w:r w:rsidR="003A0CF0" w:rsidRPr="008C479E">
        <w:rPr>
          <w:rFonts w:ascii="TH SarabunPSK" w:hAnsi="TH SarabunPSK" w:cs="TH SarabunPSK"/>
          <w:b/>
          <w:bCs/>
          <w:sz w:val="32"/>
          <w:szCs w:val="32"/>
        </w:rPr>
        <w:t>“Sufficiency Economy Philosophy,”</w:t>
      </w:r>
      <w:r w:rsidR="00A92EB3" w:rsidRPr="00F35754">
        <w:rPr>
          <w:rFonts w:ascii="TH SarabunPSK" w:hAnsi="TH SarabunPSK" w:cs="TH SarabunPSK"/>
          <w:sz w:val="32"/>
          <w:szCs w:val="32"/>
        </w:rPr>
        <w:t xml:space="preserve"> </w:t>
      </w:r>
      <w:r w:rsidR="004302ED">
        <w:rPr>
          <w:rFonts w:ascii="TH SarabunPSK" w:hAnsi="TH SarabunPSK" w:cs="TH SarabunPSK"/>
          <w:sz w:val="32"/>
          <w:szCs w:val="32"/>
        </w:rPr>
        <w:t>or “</w:t>
      </w:r>
      <w:r w:rsidR="004302ED" w:rsidRPr="004302ED">
        <w:rPr>
          <w:rFonts w:ascii="TH SarabunPSK" w:hAnsi="TH SarabunPSK" w:cs="TH SarabunPSK"/>
          <w:b/>
          <w:bCs/>
          <w:sz w:val="32"/>
          <w:szCs w:val="32"/>
        </w:rPr>
        <w:t>SEP</w:t>
      </w:r>
      <w:r w:rsidR="004302ED">
        <w:rPr>
          <w:rFonts w:ascii="TH SarabunPSK" w:hAnsi="TH SarabunPSK" w:cs="TH SarabunPSK"/>
          <w:sz w:val="32"/>
          <w:szCs w:val="32"/>
        </w:rPr>
        <w:t xml:space="preserve">,” </w:t>
      </w:r>
      <w:r w:rsidR="00A92EB3" w:rsidRPr="00F35754">
        <w:rPr>
          <w:rFonts w:ascii="TH SarabunPSK" w:hAnsi="TH SarabunPSK" w:cs="TH SarabunPSK"/>
          <w:sz w:val="32"/>
          <w:szCs w:val="32"/>
        </w:rPr>
        <w:t xml:space="preserve">our </w:t>
      </w:r>
      <w:r w:rsidR="003A0CF0" w:rsidRPr="00F35754">
        <w:rPr>
          <w:rFonts w:ascii="TH SarabunPSK" w:hAnsi="TH SarabunPSK" w:cs="TH SarabunPSK"/>
          <w:sz w:val="32"/>
          <w:szCs w:val="32"/>
        </w:rPr>
        <w:t>homegrown development approach,</w:t>
      </w:r>
      <w:r w:rsidR="003156B7" w:rsidRPr="00F35754">
        <w:rPr>
          <w:rFonts w:ascii="TH SarabunPSK" w:hAnsi="TH SarabunPSK" w:cs="TH SarabunPSK"/>
          <w:sz w:val="32"/>
          <w:szCs w:val="32"/>
        </w:rPr>
        <w:t xml:space="preserve"> conceived and developed by His Majesty King Bhumibol Adulyadej </w:t>
      </w:r>
      <w:proofErr w:type="gramStart"/>
      <w:r w:rsidR="00921280">
        <w:rPr>
          <w:rFonts w:ascii="TH SarabunPSK" w:hAnsi="TH SarabunPSK" w:cs="TH SarabunPSK"/>
          <w:sz w:val="32"/>
          <w:szCs w:val="32"/>
        </w:rPr>
        <w:t>T</w:t>
      </w:r>
      <w:r w:rsidR="003D17A1" w:rsidRPr="00F35754">
        <w:rPr>
          <w:rFonts w:ascii="TH SarabunPSK" w:hAnsi="TH SarabunPSK" w:cs="TH SarabunPSK"/>
          <w:sz w:val="32"/>
          <w:szCs w:val="32"/>
        </w:rPr>
        <w:t>he</w:t>
      </w:r>
      <w:proofErr w:type="gramEnd"/>
      <w:r w:rsidR="003156B7" w:rsidRPr="00F35754">
        <w:rPr>
          <w:rFonts w:ascii="TH SarabunPSK" w:hAnsi="TH SarabunPSK" w:cs="TH SarabunPSK"/>
          <w:sz w:val="32"/>
          <w:szCs w:val="32"/>
        </w:rPr>
        <w:t xml:space="preserve"> Great, </w:t>
      </w:r>
      <w:r w:rsidR="00CE2AC7">
        <w:rPr>
          <w:rFonts w:ascii="TH SarabunPSK" w:hAnsi="TH SarabunPSK" w:cs="TH SarabunPSK"/>
          <w:sz w:val="32"/>
          <w:szCs w:val="32"/>
        </w:rPr>
        <w:br/>
      </w:r>
      <w:r w:rsidR="003156B7" w:rsidRPr="00F35754">
        <w:rPr>
          <w:rFonts w:ascii="TH SarabunPSK" w:hAnsi="TH SarabunPSK" w:cs="TH SarabunPSK"/>
          <w:sz w:val="32"/>
          <w:szCs w:val="32"/>
        </w:rPr>
        <w:t>has once again come to our rescue</w:t>
      </w:r>
      <w:r w:rsidR="00795D49" w:rsidRPr="00F35754">
        <w:rPr>
          <w:rFonts w:ascii="TH SarabunPSK" w:hAnsi="TH SarabunPSK" w:cs="TH SarabunPSK"/>
          <w:sz w:val="32"/>
          <w:szCs w:val="32"/>
        </w:rPr>
        <w:t>.</w:t>
      </w:r>
      <w:r w:rsidR="00795D49" w:rsidRPr="00F35754">
        <w:t xml:space="preserve"> </w:t>
      </w:r>
      <w:r w:rsidR="00795D49" w:rsidRPr="00F35754">
        <w:rPr>
          <w:rFonts w:ascii="TH SarabunPSK" w:hAnsi="TH SarabunPSK" w:cs="TH SarabunPSK"/>
          <w:sz w:val="32"/>
          <w:szCs w:val="32"/>
        </w:rPr>
        <w:t xml:space="preserve">This philosophy, known also as </w:t>
      </w:r>
      <w:r w:rsidR="003B6B03" w:rsidRPr="00F35754">
        <w:rPr>
          <w:rFonts w:ascii="TH SarabunPSK" w:hAnsi="TH SarabunPSK" w:cs="TH SarabunPSK"/>
          <w:sz w:val="32"/>
          <w:szCs w:val="32"/>
        </w:rPr>
        <w:t xml:space="preserve">the </w:t>
      </w:r>
      <w:r w:rsidR="00795D49" w:rsidRPr="00F35754">
        <w:rPr>
          <w:rFonts w:ascii="TH SarabunPSK" w:hAnsi="TH SarabunPSK" w:cs="TH SarabunPSK"/>
          <w:sz w:val="32"/>
          <w:szCs w:val="32"/>
        </w:rPr>
        <w:t xml:space="preserve">SEP, </w:t>
      </w:r>
      <w:r w:rsidR="00AA290F" w:rsidRPr="00F35754">
        <w:rPr>
          <w:rFonts w:ascii="TH SarabunPSK" w:hAnsi="TH SarabunPSK" w:cs="TH SarabunPSK"/>
          <w:sz w:val="32"/>
          <w:szCs w:val="32"/>
        </w:rPr>
        <w:t xml:space="preserve">comprises of </w:t>
      </w:r>
      <w:r w:rsidR="00CE2AC7">
        <w:rPr>
          <w:rFonts w:ascii="TH SarabunPSK" w:hAnsi="TH SarabunPSK" w:cs="TH SarabunPSK"/>
          <w:sz w:val="32"/>
          <w:szCs w:val="32"/>
        </w:rPr>
        <w:br/>
      </w:r>
      <w:r w:rsidR="00AA290F" w:rsidRPr="00F35754">
        <w:rPr>
          <w:rFonts w:ascii="TH SarabunPSK" w:hAnsi="TH SarabunPSK" w:cs="TH SarabunPSK"/>
          <w:sz w:val="32"/>
          <w:szCs w:val="32"/>
        </w:rPr>
        <w:t>the 3 Principles of “Moderation,” “Reasonableness,” “Self-</w:t>
      </w:r>
      <w:r w:rsidR="00E40857" w:rsidRPr="00F35754">
        <w:rPr>
          <w:rFonts w:ascii="TH SarabunPSK" w:hAnsi="TH SarabunPSK" w:cs="TH SarabunPSK"/>
          <w:sz w:val="32"/>
          <w:szCs w:val="32"/>
        </w:rPr>
        <w:t>I</w:t>
      </w:r>
      <w:r w:rsidR="00AA290F" w:rsidRPr="00F35754">
        <w:rPr>
          <w:rFonts w:ascii="TH SarabunPSK" w:hAnsi="TH SarabunPSK" w:cs="TH SarabunPSK"/>
          <w:sz w:val="32"/>
          <w:szCs w:val="32"/>
        </w:rPr>
        <w:t>mmunity,” and the 2 Conditions of “K</w:t>
      </w:r>
      <w:r w:rsidR="00AD6788" w:rsidRPr="00F35754">
        <w:rPr>
          <w:rFonts w:ascii="TH SarabunPSK" w:hAnsi="TH SarabunPSK" w:cs="TH SarabunPSK"/>
          <w:sz w:val="32"/>
          <w:szCs w:val="32"/>
        </w:rPr>
        <w:t>nowledge,” and “Integrity</w:t>
      </w:r>
      <w:r w:rsidR="00AA290F" w:rsidRPr="00F35754">
        <w:rPr>
          <w:rFonts w:ascii="TH SarabunPSK" w:hAnsi="TH SarabunPSK" w:cs="TH SarabunPSK"/>
          <w:sz w:val="32"/>
          <w:szCs w:val="32"/>
        </w:rPr>
        <w:t>.”</w:t>
      </w:r>
    </w:p>
    <w:p w14:paraId="647EE05B" w14:textId="422B422D" w:rsidR="00141AB1" w:rsidRPr="00F35754" w:rsidRDefault="003325B1" w:rsidP="008C479E">
      <w:pPr>
        <w:spacing w:after="120"/>
        <w:jc w:val="thaiDistribute"/>
        <w:rPr>
          <w:rFonts w:ascii="TH SarabunPSK" w:hAnsi="TH SarabunPSK" w:cs="TH SarabunPSK"/>
          <w:sz w:val="32"/>
          <w:szCs w:val="32"/>
        </w:rPr>
      </w:pPr>
      <w:r w:rsidRPr="008C479E">
        <w:rPr>
          <w:rFonts w:ascii="TH SarabunPSK" w:hAnsi="TH SarabunPSK" w:cs="TH SarabunPSK"/>
          <w:noProof/>
          <w:sz w:val="32"/>
          <w:szCs w:val="32"/>
        </w:rPr>
        <w:drawing>
          <wp:inline distT="0" distB="0" distL="0" distR="0" wp14:anchorId="7AF1887B" wp14:editId="2E564520">
            <wp:extent cx="5672930" cy="23622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03272" cy="2374834"/>
                    </a:xfrm>
                    <a:prstGeom prst="rect">
                      <a:avLst/>
                    </a:prstGeom>
                    <a:noFill/>
                  </pic:spPr>
                </pic:pic>
              </a:graphicData>
            </a:graphic>
          </wp:inline>
        </w:drawing>
      </w:r>
    </w:p>
    <w:p w14:paraId="6282B464" w14:textId="77B9D84D" w:rsidR="00AD6788" w:rsidRPr="00F35754" w:rsidRDefault="00AD6788" w:rsidP="008C479E">
      <w:pPr>
        <w:spacing w:after="120"/>
        <w:jc w:val="thaiDistribute"/>
        <w:rPr>
          <w:rFonts w:ascii="TH SarabunPSK" w:hAnsi="TH SarabunPSK" w:cs="TH SarabunPSK"/>
          <w:sz w:val="32"/>
          <w:szCs w:val="32"/>
        </w:rPr>
      </w:pPr>
      <w:r w:rsidRPr="00F35754">
        <w:rPr>
          <w:rFonts w:ascii="TH SarabunPSK" w:hAnsi="TH SarabunPSK" w:cs="TH SarabunPSK"/>
          <w:sz w:val="32"/>
          <w:szCs w:val="32"/>
        </w:rPr>
        <w:t xml:space="preserve">As both </w:t>
      </w:r>
      <w:r w:rsidR="00E40857" w:rsidRPr="00F35754">
        <w:rPr>
          <w:rFonts w:ascii="TH SarabunPSK" w:hAnsi="TH SarabunPSK" w:cs="TH SarabunPSK"/>
          <w:sz w:val="32"/>
          <w:szCs w:val="32"/>
        </w:rPr>
        <w:t xml:space="preserve">a </w:t>
      </w:r>
      <w:r w:rsidR="00162BEB" w:rsidRPr="00F35754">
        <w:rPr>
          <w:rFonts w:ascii="TH SarabunPSK" w:hAnsi="TH SarabunPSK" w:cs="TH SarabunPSK"/>
          <w:sz w:val="32"/>
          <w:szCs w:val="32"/>
        </w:rPr>
        <w:t xml:space="preserve">personal </w:t>
      </w:r>
      <w:r w:rsidR="003B6B03" w:rsidRPr="00F35754">
        <w:rPr>
          <w:rFonts w:ascii="TH SarabunPSK" w:hAnsi="TH SarabunPSK" w:cs="TH SarabunPSK"/>
          <w:sz w:val="32"/>
          <w:szCs w:val="32"/>
        </w:rPr>
        <w:t xml:space="preserve">way of </w:t>
      </w:r>
      <w:r w:rsidR="00AA290F" w:rsidRPr="00F35754">
        <w:rPr>
          <w:rFonts w:ascii="TH SarabunPSK" w:hAnsi="TH SarabunPSK" w:cs="TH SarabunPSK"/>
          <w:sz w:val="32"/>
          <w:szCs w:val="32"/>
        </w:rPr>
        <w:t xml:space="preserve">thinking and </w:t>
      </w:r>
      <w:r w:rsidR="00E40857" w:rsidRPr="00F35754">
        <w:rPr>
          <w:rFonts w:ascii="TH SarabunPSK" w:hAnsi="TH SarabunPSK" w:cs="TH SarabunPSK"/>
          <w:sz w:val="32"/>
          <w:szCs w:val="32"/>
        </w:rPr>
        <w:t xml:space="preserve">a </w:t>
      </w:r>
      <w:r w:rsidR="00AA290F" w:rsidRPr="00F35754">
        <w:rPr>
          <w:rFonts w:ascii="TH SarabunPSK" w:hAnsi="TH SarabunPSK" w:cs="TH SarabunPSK"/>
          <w:sz w:val="32"/>
          <w:szCs w:val="32"/>
        </w:rPr>
        <w:t>development framework</w:t>
      </w:r>
      <w:r w:rsidR="00162BEB" w:rsidRPr="00F35754">
        <w:rPr>
          <w:rFonts w:ascii="TH SarabunPSK" w:hAnsi="TH SarabunPSK" w:cs="TH SarabunPSK"/>
          <w:sz w:val="32"/>
          <w:szCs w:val="32"/>
        </w:rPr>
        <w:t xml:space="preserve">, the </w:t>
      </w:r>
      <w:r w:rsidR="003B6B03" w:rsidRPr="00F35754">
        <w:rPr>
          <w:rFonts w:ascii="TH SarabunPSK" w:hAnsi="TH SarabunPSK" w:cs="TH SarabunPSK"/>
          <w:sz w:val="32"/>
          <w:szCs w:val="32"/>
        </w:rPr>
        <w:t>SEP</w:t>
      </w:r>
      <w:r w:rsidR="00162BEB" w:rsidRPr="00F35754">
        <w:rPr>
          <w:rFonts w:ascii="TH SarabunPSK" w:hAnsi="TH SarabunPSK" w:cs="TH SarabunPSK"/>
          <w:sz w:val="32"/>
          <w:szCs w:val="32"/>
        </w:rPr>
        <w:t xml:space="preserve"> </w:t>
      </w:r>
      <w:r w:rsidR="00795D49" w:rsidRPr="00F35754">
        <w:rPr>
          <w:rFonts w:ascii="TH SarabunPSK" w:hAnsi="TH SarabunPSK" w:cs="TH SarabunPSK"/>
          <w:sz w:val="32"/>
          <w:szCs w:val="32"/>
        </w:rPr>
        <w:t>attaches great importance to the engenderment of sustainable mindsets and the balanced step-by-step approach to development</w:t>
      </w:r>
      <w:r w:rsidR="00162BEB" w:rsidRPr="00F35754">
        <w:rPr>
          <w:rFonts w:ascii="TH SarabunPSK" w:hAnsi="TH SarabunPSK" w:cs="TH SarabunPSK"/>
          <w:sz w:val="32"/>
          <w:szCs w:val="32"/>
        </w:rPr>
        <w:t xml:space="preserve"> with people at the center. The SEP has succeeded in helping Thailand overcome many crises in the past, guiding us now i</w:t>
      </w:r>
      <w:r w:rsidR="004442FE" w:rsidRPr="00F35754">
        <w:rPr>
          <w:rFonts w:ascii="TH SarabunPSK" w:hAnsi="TH SarabunPSK" w:cs="TH SarabunPSK"/>
          <w:sz w:val="32"/>
          <w:szCs w:val="32"/>
        </w:rPr>
        <w:t xml:space="preserve">n facing </w:t>
      </w:r>
      <w:r w:rsidR="00162BEB" w:rsidRPr="00F35754">
        <w:rPr>
          <w:rFonts w:ascii="TH SarabunPSK" w:hAnsi="TH SarabunPSK" w:cs="TH SarabunPSK"/>
          <w:sz w:val="32"/>
          <w:szCs w:val="32"/>
        </w:rPr>
        <w:t xml:space="preserve">the impacts of COVID-19 </w:t>
      </w:r>
      <w:r w:rsidRPr="00F35754">
        <w:rPr>
          <w:rFonts w:ascii="TH SarabunPSK" w:hAnsi="TH SarabunPSK" w:cs="TH SarabunPSK"/>
          <w:sz w:val="32"/>
          <w:szCs w:val="32"/>
        </w:rPr>
        <w:t>and even extending</w:t>
      </w:r>
      <w:r w:rsidR="004442FE" w:rsidRPr="00F35754">
        <w:rPr>
          <w:rFonts w:ascii="TH SarabunPSK" w:hAnsi="TH SarabunPSK" w:cs="TH SarabunPSK"/>
          <w:sz w:val="32"/>
          <w:szCs w:val="32"/>
        </w:rPr>
        <w:t xml:space="preserve"> its benefits to</w:t>
      </w:r>
      <w:r w:rsidRPr="00F35754">
        <w:rPr>
          <w:rFonts w:ascii="TH SarabunPSK" w:hAnsi="TH SarabunPSK" w:cs="TH SarabunPSK"/>
          <w:sz w:val="32"/>
          <w:szCs w:val="32"/>
        </w:rPr>
        <w:t xml:space="preserve"> assist</w:t>
      </w:r>
      <w:r w:rsidR="004442FE" w:rsidRPr="00F35754">
        <w:rPr>
          <w:rFonts w:ascii="TH SarabunPSK" w:hAnsi="TH SarabunPSK" w:cs="TH SarabunPSK"/>
          <w:sz w:val="32"/>
          <w:szCs w:val="32"/>
        </w:rPr>
        <w:t xml:space="preserve"> our friends in the international community.</w:t>
      </w:r>
      <w:r w:rsidR="00795D49" w:rsidRPr="00F35754">
        <w:rPr>
          <w:rFonts w:ascii="TH SarabunPSK" w:hAnsi="TH SarabunPSK" w:cs="TH SarabunPSK"/>
          <w:sz w:val="32"/>
          <w:szCs w:val="32"/>
        </w:rPr>
        <w:t xml:space="preserve"> </w:t>
      </w:r>
    </w:p>
    <w:p w14:paraId="3139DA00" w14:textId="22D5834A" w:rsidR="003840A7" w:rsidRPr="00F35754" w:rsidRDefault="00795D49" w:rsidP="008C479E">
      <w:pPr>
        <w:spacing w:after="120"/>
        <w:ind w:firstLine="720"/>
        <w:jc w:val="thaiDistribute"/>
        <w:rPr>
          <w:rFonts w:ascii="TH SarabunPSK" w:hAnsi="TH SarabunPSK" w:cs="TH SarabunPSK"/>
          <w:sz w:val="32"/>
          <w:szCs w:val="32"/>
        </w:rPr>
      </w:pPr>
      <w:r w:rsidRPr="00F35754">
        <w:rPr>
          <w:rFonts w:ascii="TH SarabunPSK" w:hAnsi="TH SarabunPSK" w:cs="TH SarabunPSK"/>
          <w:sz w:val="32"/>
          <w:szCs w:val="32"/>
        </w:rPr>
        <w:t xml:space="preserve">Since the early 2000s, Thailand has applied the </w:t>
      </w:r>
      <w:r w:rsidR="003B6B03" w:rsidRPr="00F35754">
        <w:rPr>
          <w:rFonts w:ascii="TH SarabunPSK" w:hAnsi="TH SarabunPSK" w:cs="TH SarabunPSK"/>
          <w:sz w:val="32"/>
          <w:szCs w:val="32"/>
        </w:rPr>
        <w:t>SEP</w:t>
      </w:r>
      <w:r w:rsidRPr="00F35754">
        <w:rPr>
          <w:rFonts w:ascii="TH SarabunPSK" w:hAnsi="TH SarabunPSK" w:cs="TH SarabunPSK"/>
          <w:sz w:val="32"/>
          <w:szCs w:val="32"/>
        </w:rPr>
        <w:t xml:space="preserve"> as </w:t>
      </w:r>
      <w:r w:rsidR="00370C44" w:rsidRPr="00F35754">
        <w:rPr>
          <w:rFonts w:ascii="TH SarabunPSK" w:hAnsi="TH SarabunPSK" w:cs="TH SarabunPSK"/>
          <w:sz w:val="32"/>
          <w:szCs w:val="32"/>
        </w:rPr>
        <w:t>the guiding principle</w:t>
      </w:r>
      <w:r w:rsidRPr="00F35754">
        <w:rPr>
          <w:rFonts w:ascii="TH SarabunPSK" w:hAnsi="TH SarabunPSK" w:cs="TH SarabunPSK"/>
          <w:sz w:val="32"/>
          <w:szCs w:val="32"/>
        </w:rPr>
        <w:t xml:space="preserve"> </w:t>
      </w:r>
      <w:r w:rsidR="00370C44" w:rsidRPr="00F35754">
        <w:rPr>
          <w:rFonts w:ascii="TH SarabunPSK" w:hAnsi="TH SarabunPSK" w:cs="TH SarabunPSK"/>
          <w:sz w:val="32"/>
          <w:szCs w:val="32"/>
        </w:rPr>
        <w:t>and framework of</w:t>
      </w:r>
      <w:r w:rsidRPr="00F35754">
        <w:rPr>
          <w:rFonts w:ascii="TH SarabunPSK" w:hAnsi="TH SarabunPSK" w:cs="TH SarabunPSK"/>
          <w:sz w:val="32"/>
          <w:szCs w:val="32"/>
        </w:rPr>
        <w:t xml:space="preserve"> our international development cooperation with partners throughout the world. </w:t>
      </w:r>
      <w:r w:rsidR="003840A7" w:rsidRPr="00F35754">
        <w:rPr>
          <w:rFonts w:ascii="TH SarabunPSK" w:hAnsi="TH SarabunPSK" w:cs="TH SarabunPSK"/>
          <w:sz w:val="32"/>
          <w:szCs w:val="32"/>
        </w:rPr>
        <w:t>T</w:t>
      </w:r>
      <w:r w:rsidRPr="00F35754">
        <w:rPr>
          <w:rFonts w:ascii="TH SarabunPSK" w:hAnsi="TH SarabunPSK" w:cs="TH SarabunPSK"/>
          <w:sz w:val="32"/>
          <w:szCs w:val="32"/>
        </w:rPr>
        <w:t xml:space="preserve">he SEP was </w:t>
      </w:r>
      <w:r w:rsidR="003840A7" w:rsidRPr="00F35754">
        <w:rPr>
          <w:rFonts w:ascii="TH SarabunPSK" w:hAnsi="TH SarabunPSK" w:cs="TH SarabunPSK"/>
          <w:sz w:val="32"/>
          <w:szCs w:val="32"/>
        </w:rPr>
        <w:t xml:space="preserve">also </w:t>
      </w:r>
      <w:r w:rsidRPr="00F35754">
        <w:rPr>
          <w:rFonts w:ascii="TH SarabunPSK" w:hAnsi="TH SarabunPSK" w:cs="TH SarabunPSK"/>
          <w:sz w:val="32"/>
          <w:szCs w:val="32"/>
        </w:rPr>
        <w:t>endorsed by the United Nations as an alternative approach towards the achievement of the United Nations’ 2030 Agenda for Sustainable Development and the Sustainable Development Goals (SDGs).</w:t>
      </w:r>
      <w:r w:rsidR="00370C44" w:rsidRPr="00F35754">
        <w:rPr>
          <w:rFonts w:ascii="TH SarabunPSK" w:hAnsi="TH SarabunPSK" w:cs="TH SarabunPSK"/>
          <w:sz w:val="32"/>
          <w:szCs w:val="32"/>
        </w:rPr>
        <w:t xml:space="preserve"> </w:t>
      </w:r>
      <w:r w:rsidR="00B32112" w:rsidRPr="00F35754">
        <w:rPr>
          <w:rFonts w:ascii="TH SarabunPSK" w:hAnsi="TH SarabunPSK" w:cs="TH SarabunPSK"/>
          <w:sz w:val="32"/>
          <w:szCs w:val="32"/>
        </w:rPr>
        <w:t xml:space="preserve">While the SDGs serve as the </w:t>
      </w:r>
      <w:r w:rsidR="003840A7" w:rsidRPr="00F35754">
        <w:rPr>
          <w:rFonts w:ascii="TH SarabunPSK" w:hAnsi="TH SarabunPSK" w:cs="TH SarabunPSK"/>
          <w:sz w:val="32"/>
          <w:szCs w:val="32"/>
        </w:rPr>
        <w:t xml:space="preserve">global </w:t>
      </w:r>
      <w:r w:rsidR="00B32112" w:rsidRPr="00F35754">
        <w:rPr>
          <w:rFonts w:ascii="TH SarabunPSK" w:hAnsi="TH SarabunPSK" w:cs="TH SarabunPSK"/>
          <w:sz w:val="32"/>
          <w:szCs w:val="32"/>
        </w:rPr>
        <w:t xml:space="preserve">goals for </w:t>
      </w:r>
      <w:r w:rsidR="003840A7" w:rsidRPr="00F35754">
        <w:rPr>
          <w:rFonts w:ascii="TH SarabunPSK" w:hAnsi="TH SarabunPSK" w:cs="TH SarabunPSK"/>
          <w:sz w:val="32"/>
          <w:szCs w:val="32"/>
        </w:rPr>
        <w:lastRenderedPageBreak/>
        <w:t>sustainability,</w:t>
      </w:r>
      <w:r w:rsidR="00B32112" w:rsidRPr="00F35754">
        <w:rPr>
          <w:rFonts w:ascii="TH SarabunPSK" w:hAnsi="TH SarabunPSK" w:cs="TH SarabunPSK"/>
          <w:sz w:val="32"/>
          <w:szCs w:val="32"/>
        </w:rPr>
        <w:t xml:space="preserve"> Thailand believes that the SEP can serve as a “compass”</w:t>
      </w:r>
      <w:r w:rsidR="003840A7" w:rsidRPr="00F35754">
        <w:rPr>
          <w:rFonts w:ascii="TH SarabunPSK" w:hAnsi="TH SarabunPSK" w:cs="TH SarabunPSK"/>
          <w:sz w:val="32"/>
          <w:szCs w:val="32"/>
        </w:rPr>
        <w:t xml:space="preserve"> and </w:t>
      </w:r>
      <w:r w:rsidR="003B6B03" w:rsidRPr="00F35754">
        <w:rPr>
          <w:rFonts w:ascii="TH SarabunPSK" w:hAnsi="TH SarabunPSK" w:cs="TH SarabunPSK"/>
          <w:sz w:val="32"/>
          <w:szCs w:val="32"/>
        </w:rPr>
        <w:t xml:space="preserve">a </w:t>
      </w:r>
      <w:r w:rsidR="003840A7" w:rsidRPr="00F35754">
        <w:rPr>
          <w:rFonts w:ascii="TH SarabunPSK" w:hAnsi="TH SarabunPSK" w:cs="TH SarabunPSK"/>
          <w:sz w:val="32"/>
          <w:szCs w:val="32"/>
        </w:rPr>
        <w:t>“rudder” for the international community to achieve those goals together without leaving anyone behind</w:t>
      </w:r>
      <w:r w:rsidR="00B32112" w:rsidRPr="00F35754">
        <w:rPr>
          <w:rFonts w:ascii="TH SarabunPSK" w:hAnsi="TH SarabunPSK" w:cs="TH SarabunPSK"/>
          <w:sz w:val="32"/>
          <w:szCs w:val="32"/>
        </w:rPr>
        <w:t xml:space="preserve">. </w:t>
      </w:r>
    </w:p>
    <w:p w14:paraId="72B68ABE" w14:textId="02F49E9A" w:rsidR="00B32112" w:rsidRPr="00F35754" w:rsidRDefault="003840A7" w:rsidP="008C479E">
      <w:pPr>
        <w:spacing w:after="120"/>
        <w:ind w:firstLine="720"/>
        <w:jc w:val="thaiDistribute"/>
        <w:rPr>
          <w:rFonts w:ascii="TH SarabunPSK" w:hAnsi="TH SarabunPSK" w:cs="TH SarabunPSK"/>
          <w:sz w:val="32"/>
          <w:szCs w:val="32"/>
        </w:rPr>
      </w:pPr>
      <w:r w:rsidRPr="00F35754">
        <w:rPr>
          <w:rFonts w:ascii="TH SarabunPSK" w:hAnsi="TH SarabunPSK" w:cs="TH SarabunPSK"/>
          <w:sz w:val="32"/>
          <w:szCs w:val="32"/>
        </w:rPr>
        <w:t>In conjunction with the Royal Thai Embassies, Consulates-General, Permanent Missions of Thailand abroad, TICA or Thailand International Cooperation Agency, our Friends From Thailand Volunteers and Thai experts from all sectors</w:t>
      </w:r>
      <w:r w:rsidR="003B6B03" w:rsidRPr="00F35754">
        <w:rPr>
          <w:rFonts w:ascii="TH SarabunPSK" w:hAnsi="TH SarabunPSK" w:cs="TH SarabunPSK"/>
          <w:sz w:val="32"/>
          <w:szCs w:val="32"/>
        </w:rPr>
        <w:t xml:space="preserve"> </w:t>
      </w:r>
      <w:r w:rsidRPr="00F35754">
        <w:rPr>
          <w:rFonts w:ascii="TH SarabunPSK" w:hAnsi="TH SarabunPSK" w:cs="TH SarabunPSK"/>
          <w:sz w:val="32"/>
          <w:szCs w:val="32"/>
        </w:rPr>
        <w:t>of the country work hand in hand under the name “Team Thailand for Development Cooperation,”</w:t>
      </w:r>
      <w:r w:rsidR="004363D5" w:rsidRPr="00F35754">
        <w:rPr>
          <w:rFonts w:ascii="TH SarabunPSK" w:hAnsi="TH SarabunPSK" w:cs="TH SarabunPSK"/>
          <w:sz w:val="32"/>
          <w:szCs w:val="32"/>
        </w:rPr>
        <w:t xml:space="preserve"> in partnership with partner countries and international organizations to </w:t>
      </w:r>
      <w:r w:rsidR="00B32112" w:rsidRPr="00F35754">
        <w:rPr>
          <w:rFonts w:ascii="TH SarabunPSK" w:hAnsi="TH SarabunPSK" w:cs="TH SarabunPSK"/>
          <w:sz w:val="32"/>
          <w:szCs w:val="32"/>
        </w:rPr>
        <w:t xml:space="preserve">drive </w:t>
      </w:r>
      <w:r w:rsidR="004363D5" w:rsidRPr="00F35754">
        <w:rPr>
          <w:rFonts w:ascii="TH SarabunPSK" w:hAnsi="TH SarabunPSK" w:cs="TH SarabunPSK"/>
          <w:sz w:val="32"/>
          <w:szCs w:val="32"/>
        </w:rPr>
        <w:t xml:space="preserve">forward </w:t>
      </w:r>
      <w:r w:rsidR="00B32112" w:rsidRPr="00F35754">
        <w:rPr>
          <w:rFonts w:ascii="TH SarabunPSK" w:hAnsi="TH SarabunPSK" w:cs="TH SarabunPSK"/>
          <w:sz w:val="32"/>
          <w:szCs w:val="32"/>
        </w:rPr>
        <w:t>sustainable development</w:t>
      </w:r>
      <w:r w:rsidR="004363D5" w:rsidRPr="00F35754">
        <w:rPr>
          <w:rFonts w:ascii="TH SarabunPSK" w:hAnsi="TH SarabunPSK" w:cs="TH SarabunPSK"/>
          <w:sz w:val="32"/>
          <w:szCs w:val="32"/>
        </w:rPr>
        <w:t xml:space="preserve"> and the achievement of the SDGs.</w:t>
      </w:r>
    </w:p>
    <w:p w14:paraId="4E2E3ECB" w14:textId="5F2BD075" w:rsidR="00B32112" w:rsidRPr="008C479E" w:rsidRDefault="00B32112" w:rsidP="000875AC">
      <w:pPr>
        <w:spacing w:after="120"/>
        <w:jc w:val="thaiDistribute"/>
        <w:rPr>
          <w:rFonts w:ascii="TH SarabunPSK" w:hAnsi="TH SarabunPSK" w:cs="TH SarabunPSK"/>
          <w:sz w:val="10"/>
          <w:szCs w:val="10"/>
        </w:rPr>
      </w:pPr>
    </w:p>
    <w:p w14:paraId="2EE8F065" w14:textId="486D0F8B" w:rsidR="00B32112" w:rsidRPr="00F35754" w:rsidRDefault="00B32112" w:rsidP="000875AC">
      <w:pPr>
        <w:spacing w:after="120"/>
        <w:jc w:val="thaiDistribute"/>
        <w:rPr>
          <w:rFonts w:ascii="TH SarabunPSK" w:hAnsi="TH SarabunPSK" w:cs="TH SarabunPSK"/>
          <w:b/>
          <w:bCs/>
          <w:sz w:val="32"/>
          <w:szCs w:val="32"/>
        </w:rPr>
      </w:pPr>
      <w:r w:rsidRPr="00F35754">
        <w:rPr>
          <w:rFonts w:ascii="TH SarabunPSK" w:hAnsi="TH SarabunPSK" w:cs="TH SarabunPSK"/>
          <w:b/>
          <w:bCs/>
          <w:sz w:val="32"/>
          <w:szCs w:val="32"/>
        </w:rPr>
        <w:t xml:space="preserve">From Theory to Practice: </w:t>
      </w:r>
      <w:r w:rsidR="00AB581A" w:rsidRPr="00F35754">
        <w:rPr>
          <w:rFonts w:ascii="TH SarabunPSK" w:hAnsi="TH SarabunPSK" w:cs="TH SarabunPSK"/>
          <w:b/>
          <w:bCs/>
          <w:sz w:val="32"/>
          <w:szCs w:val="32"/>
        </w:rPr>
        <w:t xml:space="preserve">The </w:t>
      </w:r>
      <w:r w:rsidRPr="00F35754">
        <w:rPr>
          <w:rFonts w:ascii="TH SarabunPSK" w:hAnsi="TH SarabunPSK" w:cs="TH SarabunPSK"/>
          <w:b/>
          <w:bCs/>
          <w:sz w:val="32"/>
          <w:szCs w:val="32"/>
        </w:rPr>
        <w:t>SEP in Action</w:t>
      </w:r>
    </w:p>
    <w:p w14:paraId="61F45BA3" w14:textId="05A654A7" w:rsidR="00B32112" w:rsidRPr="00F35754" w:rsidRDefault="00B32112">
      <w:pPr>
        <w:spacing w:after="120"/>
        <w:jc w:val="thaiDistribute"/>
        <w:rPr>
          <w:rFonts w:ascii="TH SarabunPSK" w:hAnsi="TH SarabunPSK" w:cs="TH SarabunPSK"/>
          <w:sz w:val="32"/>
          <w:szCs w:val="32"/>
        </w:rPr>
      </w:pPr>
      <w:r w:rsidRPr="00F35754">
        <w:rPr>
          <w:rFonts w:ascii="TH SarabunPSK" w:hAnsi="TH SarabunPSK" w:cs="TH SarabunPSK"/>
          <w:sz w:val="32"/>
          <w:szCs w:val="32"/>
        </w:rPr>
        <w:tab/>
      </w:r>
      <w:r w:rsidR="00646E46" w:rsidRPr="00F35754">
        <w:rPr>
          <w:rFonts w:ascii="TH SarabunPSK" w:hAnsi="TH SarabunPSK" w:cs="TH SarabunPSK"/>
          <w:sz w:val="32"/>
          <w:szCs w:val="32"/>
        </w:rPr>
        <w:t>At present, t</w:t>
      </w:r>
      <w:r w:rsidRPr="00F35754">
        <w:rPr>
          <w:rFonts w:ascii="TH SarabunPSK" w:hAnsi="TH SarabunPSK" w:cs="TH SarabunPSK"/>
          <w:sz w:val="32"/>
          <w:szCs w:val="32"/>
        </w:rPr>
        <w:t>here are development projects based on the application of</w:t>
      </w:r>
      <w:r w:rsidR="00E40857" w:rsidRPr="00F35754">
        <w:rPr>
          <w:rFonts w:ascii="TH SarabunPSK" w:hAnsi="TH SarabunPSK" w:cs="TH SarabunPSK"/>
          <w:sz w:val="32"/>
          <w:szCs w:val="32"/>
        </w:rPr>
        <w:t xml:space="preserve"> the</w:t>
      </w:r>
      <w:r w:rsidRPr="00F35754">
        <w:rPr>
          <w:rFonts w:ascii="TH SarabunPSK" w:hAnsi="TH SarabunPSK" w:cs="TH SarabunPSK"/>
          <w:sz w:val="32"/>
          <w:szCs w:val="32"/>
        </w:rPr>
        <w:t xml:space="preserve"> SEP in </w:t>
      </w:r>
      <w:r w:rsidR="003325B1" w:rsidRPr="00F35754">
        <w:rPr>
          <w:rFonts w:ascii="TH SarabunPSK" w:hAnsi="TH SarabunPSK" w:cs="TH SarabunPSK"/>
          <w:sz w:val="32"/>
          <w:szCs w:val="32"/>
        </w:rPr>
        <w:br/>
      </w:r>
      <w:r w:rsidR="001C51B6" w:rsidRPr="00F35754">
        <w:rPr>
          <w:rFonts w:ascii="TH SarabunPSK" w:hAnsi="TH SarabunPSK" w:cs="TH SarabunPSK"/>
          <w:sz w:val="32"/>
          <w:szCs w:val="32"/>
        </w:rPr>
        <w:t xml:space="preserve">over </w:t>
      </w:r>
      <w:r w:rsidR="003840A7" w:rsidRPr="00F35754">
        <w:rPr>
          <w:rFonts w:ascii="TH SarabunPSK" w:hAnsi="TH SarabunPSK" w:cs="TH SarabunPSK"/>
          <w:sz w:val="32"/>
          <w:szCs w:val="32"/>
        </w:rPr>
        <w:t>2</w:t>
      </w:r>
      <w:r w:rsidR="001C51B6" w:rsidRPr="00F35754">
        <w:rPr>
          <w:rFonts w:ascii="TH SarabunPSK" w:hAnsi="TH SarabunPSK" w:cs="TH SarabunPSK"/>
          <w:sz w:val="32"/>
          <w:szCs w:val="32"/>
        </w:rPr>
        <w:t>0</w:t>
      </w:r>
      <w:r w:rsidR="003840A7" w:rsidRPr="00F35754">
        <w:rPr>
          <w:rFonts w:ascii="TH SarabunPSK" w:hAnsi="TH SarabunPSK" w:cs="TH SarabunPSK"/>
          <w:sz w:val="32"/>
          <w:szCs w:val="32"/>
        </w:rPr>
        <w:t xml:space="preserve"> </w:t>
      </w:r>
      <w:r w:rsidRPr="00F35754">
        <w:rPr>
          <w:rFonts w:ascii="TH SarabunPSK" w:hAnsi="TH SarabunPSK" w:cs="TH SarabunPSK"/>
          <w:sz w:val="32"/>
          <w:szCs w:val="32"/>
        </w:rPr>
        <w:t>countries around the world</w:t>
      </w:r>
      <w:r w:rsidR="003840A7" w:rsidRPr="00F35754">
        <w:rPr>
          <w:rFonts w:ascii="TH SarabunPSK" w:hAnsi="TH SarabunPSK" w:cs="TH SarabunPSK"/>
          <w:sz w:val="32"/>
          <w:szCs w:val="32"/>
        </w:rPr>
        <w:t xml:space="preserve">. </w:t>
      </w:r>
      <w:r w:rsidRPr="00F35754">
        <w:rPr>
          <w:rFonts w:ascii="TH SarabunPSK" w:hAnsi="TH SarabunPSK" w:cs="TH SarabunPSK"/>
          <w:sz w:val="32"/>
          <w:szCs w:val="32"/>
        </w:rPr>
        <w:t>The projects are conducted through two main types. The first</w:t>
      </w:r>
      <w:r w:rsidR="00D974D1" w:rsidRPr="00F35754">
        <w:rPr>
          <w:rFonts w:ascii="TH SarabunPSK" w:hAnsi="TH SarabunPSK" w:cs="TH SarabunPSK" w:hint="cs"/>
          <w:sz w:val="32"/>
          <w:szCs w:val="32"/>
          <w:cs/>
        </w:rPr>
        <w:t xml:space="preserve"> </w:t>
      </w:r>
      <w:r w:rsidR="00D974D1" w:rsidRPr="00F35754">
        <w:rPr>
          <w:rFonts w:ascii="TH SarabunPSK" w:hAnsi="TH SarabunPSK" w:cs="TH SarabunPSK"/>
          <w:sz w:val="32"/>
          <w:szCs w:val="32"/>
        </w:rPr>
        <w:t>one</w:t>
      </w:r>
      <w:r w:rsidRPr="00F35754">
        <w:rPr>
          <w:rFonts w:ascii="TH SarabunPSK" w:hAnsi="TH SarabunPSK" w:cs="TH SarabunPSK"/>
          <w:sz w:val="32"/>
          <w:szCs w:val="32"/>
        </w:rPr>
        <w:t xml:space="preserve"> is the establishment of SEP learning centers, while the second</w:t>
      </w:r>
      <w:r w:rsidR="00D974D1" w:rsidRPr="00F35754">
        <w:rPr>
          <w:rFonts w:ascii="TH SarabunPSK" w:hAnsi="TH SarabunPSK" w:cs="TH SarabunPSK"/>
          <w:sz w:val="32"/>
          <w:szCs w:val="32"/>
        </w:rPr>
        <w:t xml:space="preserve"> one</w:t>
      </w:r>
      <w:r w:rsidRPr="00F35754">
        <w:rPr>
          <w:rFonts w:ascii="TH SarabunPSK" w:hAnsi="TH SarabunPSK" w:cs="TH SarabunPSK"/>
          <w:sz w:val="32"/>
          <w:szCs w:val="32"/>
        </w:rPr>
        <w:t xml:space="preserve"> is the</w:t>
      </w:r>
      <w:r w:rsidR="00646E46" w:rsidRPr="00F35754">
        <w:rPr>
          <w:rFonts w:ascii="TH SarabunPSK" w:hAnsi="TH SarabunPSK" w:cs="TH SarabunPSK"/>
          <w:sz w:val="32"/>
          <w:szCs w:val="32"/>
        </w:rPr>
        <w:t xml:space="preserve"> development of</w:t>
      </w:r>
      <w:r w:rsidRPr="00F35754">
        <w:rPr>
          <w:rFonts w:ascii="TH SarabunPSK" w:hAnsi="TH SarabunPSK" w:cs="TH SarabunPSK"/>
          <w:sz w:val="32"/>
          <w:szCs w:val="32"/>
        </w:rPr>
        <w:t xml:space="preserve"> SEP</w:t>
      </w:r>
      <w:r w:rsidR="00E40857" w:rsidRPr="00F35754">
        <w:rPr>
          <w:rFonts w:ascii="TH SarabunPSK" w:hAnsi="TH SarabunPSK" w:cs="TH SarabunPSK"/>
          <w:sz w:val="32"/>
          <w:szCs w:val="32"/>
        </w:rPr>
        <w:t>-</w:t>
      </w:r>
      <w:r w:rsidR="00646E46" w:rsidRPr="00F35754">
        <w:rPr>
          <w:rFonts w:ascii="TH SarabunPSK" w:hAnsi="TH SarabunPSK" w:cs="TH SarabunPSK"/>
          <w:sz w:val="32"/>
          <w:szCs w:val="32"/>
        </w:rPr>
        <w:t>sustainable communit</w:t>
      </w:r>
      <w:r w:rsidR="00D974D1" w:rsidRPr="00F35754">
        <w:rPr>
          <w:rFonts w:ascii="TH SarabunPSK" w:hAnsi="TH SarabunPSK" w:cs="TH SarabunPSK"/>
          <w:sz w:val="32"/>
          <w:szCs w:val="32"/>
        </w:rPr>
        <w:t>ies</w:t>
      </w:r>
      <w:r w:rsidRPr="00F35754">
        <w:rPr>
          <w:rFonts w:ascii="TH SarabunPSK" w:hAnsi="TH SarabunPSK" w:cs="TH SarabunPSK"/>
          <w:sz w:val="32"/>
          <w:szCs w:val="32"/>
        </w:rPr>
        <w:t xml:space="preserve">. Each project type utilizes development models, experiences and success stories Thailand </w:t>
      </w:r>
      <w:r w:rsidR="00E40857" w:rsidRPr="00F35754">
        <w:rPr>
          <w:rFonts w:ascii="TH SarabunPSK" w:hAnsi="TH SarabunPSK" w:cs="TH SarabunPSK"/>
          <w:sz w:val="32"/>
          <w:szCs w:val="32"/>
        </w:rPr>
        <w:t>has</w:t>
      </w:r>
      <w:r w:rsidRPr="00F35754">
        <w:rPr>
          <w:rFonts w:ascii="TH SarabunPSK" w:hAnsi="TH SarabunPSK" w:cs="TH SarabunPSK"/>
          <w:sz w:val="32"/>
          <w:szCs w:val="32"/>
        </w:rPr>
        <w:t xml:space="preserve"> accumulated during </w:t>
      </w:r>
      <w:r w:rsidR="00D974D1" w:rsidRPr="00F35754">
        <w:rPr>
          <w:rFonts w:ascii="TH SarabunPSK" w:hAnsi="TH SarabunPSK" w:cs="TH SarabunPSK"/>
          <w:sz w:val="32"/>
          <w:szCs w:val="32"/>
        </w:rPr>
        <w:t>many</w:t>
      </w:r>
      <w:r w:rsidRPr="00F35754">
        <w:rPr>
          <w:rFonts w:ascii="TH SarabunPSK" w:hAnsi="TH SarabunPSK" w:cs="TH SarabunPSK"/>
          <w:sz w:val="32"/>
          <w:szCs w:val="32"/>
        </w:rPr>
        <w:t xml:space="preserve"> years </w:t>
      </w:r>
      <w:r w:rsidR="00D974D1" w:rsidRPr="00F35754">
        <w:rPr>
          <w:rFonts w:ascii="TH SarabunPSK" w:hAnsi="TH SarabunPSK" w:cs="TH SarabunPSK"/>
          <w:sz w:val="32"/>
          <w:szCs w:val="32"/>
        </w:rPr>
        <w:t xml:space="preserve">of </w:t>
      </w:r>
      <w:r w:rsidRPr="00F35754">
        <w:rPr>
          <w:rFonts w:ascii="TH SarabunPSK" w:hAnsi="TH SarabunPSK" w:cs="TH SarabunPSK"/>
          <w:sz w:val="32"/>
          <w:szCs w:val="32"/>
        </w:rPr>
        <w:t xml:space="preserve">applying </w:t>
      </w:r>
      <w:r w:rsidR="001C51B6" w:rsidRPr="00F35754">
        <w:rPr>
          <w:rFonts w:ascii="TH SarabunPSK" w:hAnsi="TH SarabunPSK" w:cs="TH SarabunPSK"/>
          <w:sz w:val="32"/>
          <w:szCs w:val="32"/>
        </w:rPr>
        <w:t xml:space="preserve">the </w:t>
      </w:r>
      <w:r w:rsidRPr="00F35754">
        <w:rPr>
          <w:rFonts w:ascii="TH SarabunPSK" w:hAnsi="TH SarabunPSK" w:cs="TH SarabunPSK"/>
          <w:sz w:val="32"/>
          <w:szCs w:val="32"/>
        </w:rPr>
        <w:t xml:space="preserve">SEP in sustainable development, both domestically and internationally. </w:t>
      </w:r>
      <w:r w:rsidR="00A97938" w:rsidRPr="00F35754">
        <w:rPr>
          <w:rFonts w:ascii="TH SarabunPSK" w:hAnsi="TH SarabunPSK" w:cs="TH SarabunPSK"/>
          <w:sz w:val="32"/>
          <w:szCs w:val="32"/>
        </w:rPr>
        <w:t xml:space="preserve">TICA also seeks to conduct development projects using </w:t>
      </w:r>
      <w:r w:rsidR="00E40857" w:rsidRPr="00F35754">
        <w:rPr>
          <w:rFonts w:ascii="TH SarabunPSK" w:hAnsi="TH SarabunPSK" w:cs="TH SarabunPSK"/>
          <w:sz w:val="32"/>
          <w:szCs w:val="32"/>
        </w:rPr>
        <w:t xml:space="preserve">the </w:t>
      </w:r>
      <w:r w:rsidR="00A97938" w:rsidRPr="00F35754">
        <w:rPr>
          <w:rFonts w:ascii="TH SarabunPSK" w:hAnsi="TH SarabunPSK" w:cs="TH SarabunPSK"/>
          <w:sz w:val="32"/>
          <w:szCs w:val="32"/>
        </w:rPr>
        <w:t xml:space="preserve">knowledge and techniques that suit the local </w:t>
      </w:r>
      <w:r w:rsidR="00D974D1" w:rsidRPr="00F35754">
        <w:rPr>
          <w:rFonts w:ascii="TH SarabunPSK" w:hAnsi="TH SarabunPSK" w:cs="TH SarabunPSK"/>
          <w:sz w:val="32"/>
          <w:szCs w:val="32"/>
        </w:rPr>
        <w:t xml:space="preserve">topographical and </w:t>
      </w:r>
      <w:r w:rsidR="00A97938" w:rsidRPr="00F35754">
        <w:rPr>
          <w:rFonts w:ascii="TH SarabunPSK" w:hAnsi="TH SarabunPSK" w:cs="TH SarabunPSK"/>
          <w:sz w:val="32"/>
          <w:szCs w:val="32"/>
        </w:rPr>
        <w:t>soci</w:t>
      </w:r>
      <w:r w:rsidR="00D974D1" w:rsidRPr="00F35754">
        <w:rPr>
          <w:rFonts w:ascii="TH SarabunPSK" w:hAnsi="TH SarabunPSK" w:cs="TH SarabunPSK"/>
          <w:sz w:val="32"/>
          <w:szCs w:val="32"/>
        </w:rPr>
        <w:t>o</w:t>
      </w:r>
      <w:r w:rsidR="00A97938" w:rsidRPr="00F35754">
        <w:rPr>
          <w:rFonts w:ascii="TH SarabunPSK" w:hAnsi="TH SarabunPSK" w:cs="TH SarabunPSK"/>
          <w:sz w:val="32"/>
          <w:szCs w:val="32"/>
        </w:rPr>
        <w:t>l</w:t>
      </w:r>
      <w:r w:rsidR="00D974D1" w:rsidRPr="00F35754">
        <w:rPr>
          <w:rFonts w:ascii="TH SarabunPSK" w:hAnsi="TH SarabunPSK" w:cs="TH SarabunPSK"/>
          <w:sz w:val="32"/>
          <w:szCs w:val="32"/>
        </w:rPr>
        <w:t>ogical conditions</w:t>
      </w:r>
      <w:r w:rsidR="00A97938" w:rsidRPr="00F35754">
        <w:rPr>
          <w:rFonts w:ascii="TH SarabunPSK" w:hAnsi="TH SarabunPSK" w:cs="TH SarabunPSK"/>
          <w:sz w:val="32"/>
          <w:szCs w:val="32"/>
        </w:rPr>
        <w:t xml:space="preserve">, taking into account the </w:t>
      </w:r>
      <w:r w:rsidR="001C51B6" w:rsidRPr="00F35754">
        <w:rPr>
          <w:rFonts w:ascii="TH SarabunPSK" w:hAnsi="TH SarabunPSK" w:cs="TH SarabunPSK"/>
          <w:sz w:val="32"/>
          <w:szCs w:val="32"/>
        </w:rPr>
        <w:t>4</w:t>
      </w:r>
      <w:r w:rsidR="00A97938" w:rsidRPr="00F35754">
        <w:rPr>
          <w:rFonts w:ascii="TH SarabunPSK" w:hAnsi="TH SarabunPSK" w:cs="TH SarabunPSK"/>
          <w:sz w:val="32"/>
          <w:szCs w:val="32"/>
        </w:rPr>
        <w:t xml:space="preserve"> dimensions of the SEP: econom</w:t>
      </w:r>
      <w:r w:rsidR="00CE7355" w:rsidRPr="00F35754">
        <w:rPr>
          <w:rFonts w:ascii="TH SarabunPSK" w:hAnsi="TH SarabunPSK" w:cs="TH SarabunPSK"/>
          <w:sz w:val="32"/>
          <w:szCs w:val="32"/>
        </w:rPr>
        <w:t>y</w:t>
      </w:r>
      <w:r w:rsidR="00A97938" w:rsidRPr="00F35754">
        <w:rPr>
          <w:rFonts w:ascii="TH SarabunPSK" w:hAnsi="TH SarabunPSK" w:cs="TH SarabunPSK"/>
          <w:sz w:val="32"/>
          <w:szCs w:val="32"/>
        </w:rPr>
        <w:t xml:space="preserve">, </w:t>
      </w:r>
      <w:r w:rsidR="004302ED" w:rsidRPr="004302ED">
        <w:rPr>
          <w:rFonts w:ascii="TH SarabunPSK" w:hAnsi="TH SarabunPSK" w:cs="TH SarabunPSK"/>
          <w:sz w:val="32"/>
          <w:szCs w:val="32"/>
        </w:rPr>
        <w:t xml:space="preserve">society, </w:t>
      </w:r>
      <w:r w:rsidR="00B31471" w:rsidRPr="00F35754">
        <w:rPr>
          <w:rFonts w:ascii="TH SarabunPSK" w:hAnsi="TH SarabunPSK" w:cs="TH SarabunPSK"/>
          <w:sz w:val="32"/>
          <w:szCs w:val="32"/>
        </w:rPr>
        <w:t xml:space="preserve">environment </w:t>
      </w:r>
      <w:r w:rsidR="00B31471">
        <w:rPr>
          <w:rFonts w:ascii="TH SarabunPSK" w:hAnsi="TH SarabunPSK" w:cs="TH SarabunPSK"/>
          <w:sz w:val="32"/>
          <w:szCs w:val="32"/>
        </w:rPr>
        <w:t xml:space="preserve">and </w:t>
      </w:r>
      <w:r w:rsidR="00A97938" w:rsidRPr="00F35754">
        <w:rPr>
          <w:rFonts w:ascii="TH SarabunPSK" w:hAnsi="TH SarabunPSK" w:cs="TH SarabunPSK"/>
          <w:sz w:val="32"/>
          <w:szCs w:val="32"/>
        </w:rPr>
        <w:t>cultur</w:t>
      </w:r>
      <w:r w:rsidR="00CE7355" w:rsidRPr="00F35754">
        <w:rPr>
          <w:rFonts w:ascii="TH SarabunPSK" w:hAnsi="TH SarabunPSK" w:cs="TH SarabunPSK"/>
          <w:sz w:val="32"/>
          <w:szCs w:val="32"/>
        </w:rPr>
        <w:t>e</w:t>
      </w:r>
      <w:r w:rsidR="00A97938" w:rsidRPr="00F35754">
        <w:rPr>
          <w:rFonts w:ascii="TH SarabunPSK" w:hAnsi="TH SarabunPSK" w:cs="TH SarabunPSK"/>
          <w:sz w:val="32"/>
          <w:szCs w:val="32"/>
        </w:rPr>
        <w:t xml:space="preserve">. </w:t>
      </w:r>
    </w:p>
    <w:p w14:paraId="0016782D" w14:textId="0C58E283" w:rsidR="00241F33" w:rsidRPr="00F35754" w:rsidRDefault="003325B1">
      <w:pPr>
        <w:spacing w:after="120"/>
        <w:jc w:val="thaiDistribute"/>
        <w:rPr>
          <w:rFonts w:ascii="TH SarabunPSK" w:hAnsi="TH SarabunPSK" w:cs="TH SarabunPSK"/>
          <w:sz w:val="32"/>
          <w:szCs w:val="32"/>
        </w:rPr>
      </w:pPr>
      <w:r w:rsidRPr="008C479E">
        <w:rPr>
          <w:rFonts w:ascii="TH SarabunPSK" w:hAnsi="TH SarabunPSK" w:cs="TH SarabunPSK"/>
          <w:noProof/>
          <w:sz w:val="32"/>
          <w:szCs w:val="32"/>
        </w:rPr>
        <w:drawing>
          <wp:inline distT="0" distB="0" distL="0" distR="0" wp14:anchorId="556C4676" wp14:editId="5359A44E">
            <wp:extent cx="5814060" cy="3375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1740" cy="3385925"/>
                    </a:xfrm>
                    <a:prstGeom prst="rect">
                      <a:avLst/>
                    </a:prstGeom>
                    <a:noFill/>
                  </pic:spPr>
                </pic:pic>
              </a:graphicData>
            </a:graphic>
          </wp:inline>
        </w:drawing>
      </w:r>
    </w:p>
    <w:p w14:paraId="790CFF8E" w14:textId="77777777" w:rsidR="00241F33" w:rsidRPr="00F35754" w:rsidRDefault="00241F33">
      <w:pPr>
        <w:spacing w:after="120"/>
        <w:jc w:val="thaiDistribute"/>
        <w:rPr>
          <w:rFonts w:ascii="TH SarabunPSK" w:hAnsi="TH SarabunPSK" w:cs="TH SarabunPSK"/>
          <w:sz w:val="32"/>
          <w:szCs w:val="32"/>
        </w:rPr>
      </w:pPr>
    </w:p>
    <w:p w14:paraId="310131BC" w14:textId="77777777" w:rsidR="003325B1" w:rsidRPr="00F35754" w:rsidRDefault="00CE7355">
      <w:pPr>
        <w:spacing w:after="120"/>
        <w:jc w:val="thaiDistribute"/>
        <w:rPr>
          <w:rFonts w:ascii="TH SarabunPSK" w:hAnsi="TH SarabunPSK" w:cs="TH SarabunPSK"/>
          <w:sz w:val="32"/>
          <w:szCs w:val="32"/>
        </w:rPr>
      </w:pPr>
      <w:r w:rsidRPr="00F35754">
        <w:rPr>
          <w:rFonts w:ascii="TH SarabunPSK" w:hAnsi="TH SarabunPSK" w:cs="TH SarabunPSK"/>
          <w:sz w:val="32"/>
          <w:szCs w:val="32"/>
        </w:rPr>
        <w:tab/>
      </w:r>
    </w:p>
    <w:p w14:paraId="04D79A31" w14:textId="48F67489" w:rsidR="007F3744" w:rsidRPr="00F35754" w:rsidRDefault="0029241B" w:rsidP="008C479E">
      <w:pPr>
        <w:spacing w:after="120"/>
        <w:ind w:firstLine="720"/>
        <w:jc w:val="thaiDistribute"/>
        <w:rPr>
          <w:rFonts w:ascii="TH SarabunPSK" w:hAnsi="TH SarabunPSK" w:cs="TH SarabunPSK"/>
          <w:sz w:val="32"/>
          <w:szCs w:val="32"/>
        </w:rPr>
      </w:pPr>
      <w:r w:rsidRPr="00F35754">
        <w:rPr>
          <w:rFonts w:ascii="TH SarabunPSK" w:hAnsi="TH SarabunPSK" w:cs="TH SarabunPSK"/>
          <w:sz w:val="32"/>
          <w:szCs w:val="32"/>
        </w:rPr>
        <w:lastRenderedPageBreak/>
        <w:t xml:space="preserve">To implement our SEP-led development projects, </w:t>
      </w:r>
      <w:r w:rsidR="00CE7355" w:rsidRPr="00F35754">
        <w:rPr>
          <w:rFonts w:ascii="TH SarabunPSK" w:hAnsi="TH SarabunPSK" w:cs="TH SarabunPSK"/>
          <w:sz w:val="32"/>
          <w:szCs w:val="32"/>
        </w:rPr>
        <w:t>TICA</w:t>
      </w:r>
      <w:r w:rsidRPr="00F35754">
        <w:rPr>
          <w:rFonts w:ascii="TH SarabunPSK" w:hAnsi="TH SarabunPSK" w:cs="TH SarabunPSK"/>
          <w:sz w:val="32"/>
          <w:szCs w:val="32"/>
        </w:rPr>
        <w:t xml:space="preserve"> applies the 9 step</w:t>
      </w:r>
      <w:r w:rsidR="00E40857" w:rsidRPr="00F35754">
        <w:rPr>
          <w:rFonts w:ascii="TH SarabunPSK" w:hAnsi="TH SarabunPSK" w:cs="TH SarabunPSK"/>
          <w:sz w:val="32"/>
          <w:szCs w:val="32"/>
        </w:rPr>
        <w:t>s</w:t>
      </w:r>
      <w:r w:rsidRPr="00F35754">
        <w:rPr>
          <w:rFonts w:ascii="TH SarabunPSK" w:hAnsi="TH SarabunPSK" w:cs="TH SarabunPSK"/>
          <w:sz w:val="32"/>
          <w:szCs w:val="32"/>
        </w:rPr>
        <w:t xml:space="preserve"> of development based on the concepts of “Understanding,” “Gaining Insight and Access,” and “En</w:t>
      </w:r>
      <w:r w:rsidR="007F3744" w:rsidRPr="00F35754">
        <w:rPr>
          <w:rFonts w:ascii="TH SarabunPSK" w:hAnsi="TH SarabunPSK" w:cs="TH SarabunPSK"/>
          <w:sz w:val="32"/>
          <w:szCs w:val="32"/>
        </w:rPr>
        <w:t>gaging in Development.”</w:t>
      </w:r>
    </w:p>
    <w:p w14:paraId="0A186924" w14:textId="69F2199E" w:rsidR="003325B1" w:rsidRPr="00F35754" w:rsidRDefault="003325B1" w:rsidP="00BA2053">
      <w:pPr>
        <w:spacing w:after="120"/>
        <w:jc w:val="thaiDistribute"/>
        <w:rPr>
          <w:rFonts w:ascii="TH SarabunPSK" w:hAnsi="TH SarabunPSK" w:cs="TH SarabunPSK"/>
          <w:sz w:val="32"/>
          <w:szCs w:val="32"/>
        </w:rPr>
      </w:pPr>
      <w:r w:rsidRPr="008C479E">
        <w:rPr>
          <w:rFonts w:ascii="TH SarabunPSK" w:hAnsi="TH SarabunPSK" w:cs="TH SarabunPSK"/>
          <w:noProof/>
          <w:sz w:val="32"/>
          <w:szCs w:val="32"/>
        </w:rPr>
        <w:drawing>
          <wp:inline distT="0" distB="0" distL="0" distR="0" wp14:anchorId="6C782549" wp14:editId="70CB614C">
            <wp:extent cx="5806788" cy="366585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7783" cy="3672796"/>
                    </a:xfrm>
                    <a:prstGeom prst="rect">
                      <a:avLst/>
                    </a:prstGeom>
                    <a:noFill/>
                  </pic:spPr>
                </pic:pic>
              </a:graphicData>
            </a:graphic>
          </wp:inline>
        </w:drawing>
      </w:r>
    </w:p>
    <w:p w14:paraId="285E9D86" w14:textId="77777777" w:rsidR="00B53E4F" w:rsidRPr="00F35754" w:rsidRDefault="006A211C" w:rsidP="006A211C">
      <w:pPr>
        <w:spacing w:after="120"/>
        <w:jc w:val="thaiDistribute"/>
        <w:rPr>
          <w:rFonts w:ascii="TH SarabunPSK" w:hAnsi="TH SarabunPSK" w:cs="TH SarabunPSK"/>
          <w:sz w:val="32"/>
          <w:szCs w:val="32"/>
        </w:rPr>
      </w:pPr>
      <w:r w:rsidRPr="00F35754">
        <w:rPr>
          <w:rFonts w:ascii="TH SarabunPSK" w:hAnsi="TH SarabunPSK" w:cs="TH SarabunPSK"/>
          <w:sz w:val="32"/>
          <w:szCs w:val="32"/>
        </w:rPr>
        <w:tab/>
      </w:r>
    </w:p>
    <w:p w14:paraId="515B7A50" w14:textId="24DFA41C" w:rsidR="006A211C" w:rsidRPr="00F35754" w:rsidRDefault="006A211C" w:rsidP="004D1BD7">
      <w:pPr>
        <w:spacing w:after="120"/>
        <w:ind w:firstLine="720"/>
        <w:jc w:val="thaiDistribute"/>
        <w:rPr>
          <w:rFonts w:ascii="TH SarabunPSK" w:hAnsi="TH SarabunPSK" w:cs="TH SarabunPSK"/>
          <w:sz w:val="32"/>
          <w:szCs w:val="32"/>
        </w:rPr>
      </w:pPr>
      <w:r w:rsidRPr="00F35754">
        <w:rPr>
          <w:rFonts w:ascii="TH SarabunPSK" w:hAnsi="TH SarabunPSK" w:cs="TH SarabunPSK"/>
          <w:sz w:val="32"/>
          <w:szCs w:val="32"/>
        </w:rPr>
        <w:t xml:space="preserve">In </w:t>
      </w:r>
      <w:r w:rsidR="004D1BD7">
        <w:rPr>
          <w:rFonts w:ascii="TH SarabunPSK" w:hAnsi="TH SarabunPSK" w:cs="TH SarabunPSK"/>
          <w:sz w:val="32"/>
          <w:szCs w:val="32"/>
        </w:rPr>
        <w:t xml:space="preserve">countries around the world, TICA has undertaken development cooperation projects based on the application of the SEP with our partner agencies in host countries. Partners of TICA range from Thailand’s neighboring countries such as Cambodia, Lao PDR, Myanmar and Vietnam to countries in Africa, the South Pacific as well as South, East and Central Asia. </w:t>
      </w:r>
      <w:r w:rsidR="004D1BD7">
        <w:rPr>
          <w:rFonts w:ascii="TH SarabunPSK" w:hAnsi="TH SarabunPSK" w:cs="TH SarabunPSK"/>
          <w:sz w:val="32"/>
          <w:szCs w:val="32"/>
        </w:rPr>
        <w:br/>
        <w:t>The projects emphasize the achievement of sustainable development through the promotion of food security and the communities’ ability to rely on themselves. To this end, TICA has introduced agricultural techniques and related knowledge that help the local population develop necessary skills and acquire appropriate knowledge for the improvement of their livelihoods, group formation and network creation, with TICA standing ready to provide various types of support when needed.</w:t>
      </w:r>
    </w:p>
    <w:p w14:paraId="73F9D32A" w14:textId="1D9CC42A" w:rsidR="00F4323F" w:rsidRPr="008C479E" w:rsidRDefault="00F4323F" w:rsidP="006A211C">
      <w:pPr>
        <w:spacing w:after="120"/>
        <w:jc w:val="thaiDistribute"/>
        <w:rPr>
          <w:rFonts w:ascii="TH SarabunPSK" w:hAnsi="TH SarabunPSK" w:cs="TH SarabunPSK"/>
          <w:sz w:val="10"/>
          <w:szCs w:val="10"/>
        </w:rPr>
      </w:pPr>
    </w:p>
    <w:p w14:paraId="221E47CA" w14:textId="1159D502" w:rsidR="00F4323F" w:rsidRPr="00F35754" w:rsidRDefault="00F4323F" w:rsidP="006A211C">
      <w:pPr>
        <w:spacing w:after="120"/>
        <w:jc w:val="thaiDistribute"/>
        <w:rPr>
          <w:rFonts w:ascii="TH SarabunPSK" w:hAnsi="TH SarabunPSK" w:cs="TH SarabunPSK"/>
          <w:sz w:val="32"/>
          <w:szCs w:val="32"/>
        </w:rPr>
      </w:pPr>
      <w:r w:rsidRPr="00F35754">
        <w:rPr>
          <w:rFonts w:ascii="TH SarabunPSK" w:hAnsi="TH SarabunPSK" w:cs="TH SarabunPSK"/>
          <w:b/>
          <w:bCs/>
          <w:sz w:val="32"/>
          <w:szCs w:val="32"/>
        </w:rPr>
        <w:t>Ways Forward in the New Normal Era</w:t>
      </w:r>
    </w:p>
    <w:p w14:paraId="145C78A0" w14:textId="166860F8" w:rsidR="00F4323F" w:rsidRPr="00F35754" w:rsidRDefault="00F4323F" w:rsidP="006A211C">
      <w:pPr>
        <w:spacing w:after="120"/>
        <w:jc w:val="thaiDistribute"/>
        <w:rPr>
          <w:rFonts w:ascii="TH SarabunPSK" w:hAnsi="TH SarabunPSK" w:cs="TH SarabunPSK"/>
          <w:sz w:val="32"/>
          <w:szCs w:val="32"/>
        </w:rPr>
      </w:pPr>
      <w:r w:rsidRPr="00F35754">
        <w:rPr>
          <w:rFonts w:ascii="TH SarabunPSK" w:hAnsi="TH SarabunPSK" w:cs="TH SarabunPSK"/>
          <w:sz w:val="32"/>
          <w:szCs w:val="32"/>
        </w:rPr>
        <w:tab/>
        <w:t>To respond to the wide range of ch</w:t>
      </w:r>
      <w:r w:rsidR="00F50868" w:rsidRPr="00F35754">
        <w:rPr>
          <w:rFonts w:ascii="TH SarabunPSK" w:hAnsi="TH SarabunPSK" w:cs="TH SarabunPSK"/>
          <w:sz w:val="32"/>
          <w:szCs w:val="32"/>
        </w:rPr>
        <w:t>allenge</w:t>
      </w:r>
      <w:r w:rsidRPr="00F35754">
        <w:rPr>
          <w:rFonts w:ascii="TH SarabunPSK" w:hAnsi="TH SarabunPSK" w:cs="TH SarabunPSK"/>
          <w:sz w:val="32"/>
          <w:szCs w:val="32"/>
        </w:rPr>
        <w:t xml:space="preserve">s </w:t>
      </w:r>
      <w:r w:rsidR="00F50868" w:rsidRPr="00F35754">
        <w:rPr>
          <w:rFonts w:ascii="TH SarabunPSK" w:hAnsi="TH SarabunPSK" w:cs="TH SarabunPSK"/>
          <w:sz w:val="32"/>
          <w:szCs w:val="32"/>
        </w:rPr>
        <w:t>impact</w:t>
      </w:r>
      <w:r w:rsidRPr="00F35754">
        <w:rPr>
          <w:rFonts w:ascii="TH SarabunPSK" w:hAnsi="TH SarabunPSK" w:cs="TH SarabunPSK"/>
          <w:sz w:val="32"/>
          <w:szCs w:val="32"/>
        </w:rPr>
        <w:t xml:space="preserve">ed by the COVID-19 </w:t>
      </w:r>
      <w:r w:rsidR="00F50868" w:rsidRPr="00F35754">
        <w:rPr>
          <w:rFonts w:ascii="TH SarabunPSK" w:hAnsi="TH SarabunPSK" w:cs="TH SarabunPSK"/>
          <w:sz w:val="32"/>
          <w:szCs w:val="32"/>
        </w:rPr>
        <w:t>p</w:t>
      </w:r>
      <w:r w:rsidRPr="00F35754">
        <w:rPr>
          <w:rFonts w:ascii="TH SarabunPSK" w:hAnsi="TH SarabunPSK" w:cs="TH SarabunPSK"/>
          <w:sz w:val="32"/>
          <w:szCs w:val="32"/>
        </w:rPr>
        <w:t xml:space="preserve">andemic, TICA has designated several areas of priority in conducting </w:t>
      </w:r>
      <w:r w:rsidR="00F50868" w:rsidRPr="00F35754">
        <w:rPr>
          <w:rFonts w:ascii="TH SarabunPSK" w:hAnsi="TH SarabunPSK" w:cs="TH SarabunPSK"/>
          <w:sz w:val="32"/>
          <w:szCs w:val="32"/>
        </w:rPr>
        <w:t xml:space="preserve">our future </w:t>
      </w:r>
      <w:r w:rsidRPr="00F35754">
        <w:rPr>
          <w:rFonts w:ascii="TH SarabunPSK" w:hAnsi="TH SarabunPSK" w:cs="TH SarabunPSK"/>
          <w:sz w:val="32"/>
          <w:szCs w:val="32"/>
        </w:rPr>
        <w:t>development projects. This was done while taking into account the sectors that are most affected by the pandemic, or the sectors that have demonstrated greater centrality in light of the COVID-19 situation. These areas of priority are (1) Health Security (2) Job Security (3) Food Security and (4) Energy and Environmental Security.</w:t>
      </w:r>
    </w:p>
    <w:p w14:paraId="3637D575" w14:textId="79CEAC86" w:rsidR="00F4323F" w:rsidRPr="00F35754" w:rsidRDefault="00F4323F" w:rsidP="006A211C">
      <w:pPr>
        <w:spacing w:after="120"/>
        <w:jc w:val="thaiDistribute"/>
        <w:rPr>
          <w:rFonts w:ascii="TH SarabunPSK" w:hAnsi="TH SarabunPSK" w:cs="TH SarabunPSK"/>
          <w:sz w:val="32"/>
          <w:szCs w:val="32"/>
        </w:rPr>
      </w:pPr>
      <w:r w:rsidRPr="00F35754">
        <w:rPr>
          <w:rFonts w:ascii="TH SarabunPSK" w:hAnsi="TH SarabunPSK" w:cs="TH SarabunPSK"/>
          <w:sz w:val="32"/>
          <w:szCs w:val="32"/>
        </w:rPr>
        <w:lastRenderedPageBreak/>
        <w:tab/>
      </w:r>
      <w:r w:rsidR="00E40857" w:rsidRPr="00F35754">
        <w:rPr>
          <w:rFonts w:ascii="TH SarabunPSK" w:hAnsi="TH SarabunPSK" w:cs="TH SarabunPSK"/>
          <w:sz w:val="32"/>
          <w:szCs w:val="32"/>
        </w:rPr>
        <w:t xml:space="preserve">Apart from </w:t>
      </w:r>
      <w:r w:rsidRPr="00F35754">
        <w:rPr>
          <w:rFonts w:ascii="TH SarabunPSK" w:hAnsi="TH SarabunPSK" w:cs="TH SarabunPSK"/>
          <w:sz w:val="32"/>
          <w:szCs w:val="32"/>
        </w:rPr>
        <w:t xml:space="preserve">the review and reprioritization of </w:t>
      </w:r>
      <w:r w:rsidR="009A77B9" w:rsidRPr="00F35754">
        <w:rPr>
          <w:rFonts w:ascii="TH SarabunPSK" w:hAnsi="TH SarabunPSK" w:cs="TH SarabunPSK"/>
          <w:sz w:val="32"/>
          <w:szCs w:val="32"/>
        </w:rPr>
        <w:t>the</w:t>
      </w:r>
      <w:r w:rsidRPr="00F35754">
        <w:rPr>
          <w:rFonts w:ascii="TH SarabunPSK" w:hAnsi="TH SarabunPSK" w:cs="TH SarabunPSK"/>
          <w:sz w:val="32"/>
          <w:szCs w:val="32"/>
        </w:rPr>
        <w:t xml:space="preserve"> projects, TICA has taken steps to preserve the momentum of </w:t>
      </w:r>
      <w:r w:rsidR="009A77B9" w:rsidRPr="00F35754">
        <w:rPr>
          <w:rFonts w:ascii="TH SarabunPSK" w:hAnsi="TH SarabunPSK" w:cs="TH SarabunPSK"/>
          <w:sz w:val="32"/>
          <w:szCs w:val="32"/>
        </w:rPr>
        <w:t>our d</w:t>
      </w:r>
      <w:r w:rsidRPr="00F35754">
        <w:rPr>
          <w:rFonts w:ascii="TH SarabunPSK" w:hAnsi="TH SarabunPSK" w:cs="TH SarabunPSK"/>
          <w:sz w:val="32"/>
          <w:szCs w:val="32"/>
        </w:rPr>
        <w:t>evelopmen</w:t>
      </w:r>
      <w:r w:rsidR="009A77B9" w:rsidRPr="00F35754">
        <w:rPr>
          <w:rFonts w:ascii="TH SarabunPSK" w:hAnsi="TH SarabunPSK" w:cs="TH SarabunPSK"/>
          <w:sz w:val="32"/>
          <w:szCs w:val="32"/>
        </w:rPr>
        <w:t>t cooperation abroad</w:t>
      </w:r>
      <w:r w:rsidRPr="00F35754">
        <w:rPr>
          <w:rFonts w:ascii="TH SarabunPSK" w:hAnsi="TH SarabunPSK" w:cs="TH SarabunPSK"/>
          <w:sz w:val="32"/>
          <w:szCs w:val="32"/>
        </w:rPr>
        <w:t xml:space="preserve">. Many activities </w:t>
      </w:r>
      <w:r w:rsidR="009A77B9" w:rsidRPr="00F35754">
        <w:rPr>
          <w:rFonts w:ascii="TH SarabunPSK" w:hAnsi="TH SarabunPSK" w:cs="TH SarabunPSK"/>
          <w:sz w:val="32"/>
          <w:szCs w:val="32"/>
        </w:rPr>
        <w:t>have been</w:t>
      </w:r>
      <w:r w:rsidRPr="00F35754">
        <w:rPr>
          <w:rFonts w:ascii="TH SarabunPSK" w:hAnsi="TH SarabunPSK" w:cs="TH SarabunPSK"/>
          <w:sz w:val="32"/>
          <w:szCs w:val="32"/>
        </w:rPr>
        <w:t xml:space="preserve"> adapted to be online o</w:t>
      </w:r>
      <w:r w:rsidR="009A77B9" w:rsidRPr="00F35754">
        <w:rPr>
          <w:rFonts w:ascii="TH SarabunPSK" w:hAnsi="TH SarabunPSK" w:cs="TH SarabunPSK"/>
          <w:sz w:val="32"/>
          <w:szCs w:val="32"/>
        </w:rPr>
        <w:t>r</w:t>
      </w:r>
      <w:r w:rsidRPr="00F35754">
        <w:rPr>
          <w:rFonts w:ascii="TH SarabunPSK" w:hAnsi="TH SarabunPSK" w:cs="TH SarabunPSK"/>
          <w:sz w:val="32"/>
          <w:szCs w:val="32"/>
        </w:rPr>
        <w:t xml:space="preserve"> using TICA’s </w:t>
      </w:r>
      <w:r w:rsidR="009A77B9" w:rsidRPr="00F35754">
        <w:rPr>
          <w:rFonts w:ascii="TH SarabunPSK" w:hAnsi="TH SarabunPSK" w:cs="TH SarabunPSK"/>
          <w:sz w:val="32"/>
          <w:szCs w:val="32"/>
        </w:rPr>
        <w:t xml:space="preserve">local </w:t>
      </w:r>
      <w:r w:rsidRPr="00F35754">
        <w:rPr>
          <w:rFonts w:ascii="TH SarabunPSK" w:hAnsi="TH SarabunPSK" w:cs="TH SarabunPSK"/>
          <w:sz w:val="32"/>
          <w:szCs w:val="32"/>
        </w:rPr>
        <w:t>learning centers</w:t>
      </w:r>
      <w:r w:rsidR="009A77B9" w:rsidRPr="00F35754">
        <w:rPr>
          <w:rFonts w:ascii="TH SarabunPSK" w:hAnsi="TH SarabunPSK" w:cs="TH SarabunPSK"/>
          <w:sz w:val="32"/>
          <w:szCs w:val="32"/>
        </w:rPr>
        <w:t xml:space="preserve"> abroad</w:t>
      </w:r>
      <w:r w:rsidRPr="00F35754">
        <w:rPr>
          <w:rFonts w:ascii="TH SarabunPSK" w:hAnsi="TH SarabunPSK" w:cs="TH SarabunPSK"/>
          <w:sz w:val="32"/>
          <w:szCs w:val="32"/>
        </w:rPr>
        <w:t xml:space="preserve"> to serve as</w:t>
      </w:r>
      <w:r w:rsidR="009A77B9" w:rsidRPr="00F35754">
        <w:rPr>
          <w:rFonts w:ascii="TH SarabunPSK" w:hAnsi="TH SarabunPSK" w:cs="TH SarabunPSK"/>
          <w:sz w:val="32"/>
          <w:szCs w:val="32"/>
        </w:rPr>
        <w:t xml:space="preserve"> training grounds</w:t>
      </w:r>
      <w:r w:rsidRPr="00F35754">
        <w:rPr>
          <w:rFonts w:ascii="TH SarabunPSK" w:hAnsi="TH SarabunPSK" w:cs="TH SarabunPSK"/>
          <w:sz w:val="32"/>
          <w:szCs w:val="32"/>
        </w:rPr>
        <w:t xml:space="preserve"> for </w:t>
      </w:r>
      <w:r w:rsidR="009A77B9" w:rsidRPr="00F35754">
        <w:rPr>
          <w:rFonts w:ascii="TH SarabunPSK" w:hAnsi="TH SarabunPSK" w:cs="TH SarabunPSK"/>
          <w:sz w:val="32"/>
          <w:szCs w:val="32"/>
        </w:rPr>
        <w:t>personnel of other ongoing project</w:t>
      </w:r>
      <w:r w:rsidRPr="00F35754">
        <w:rPr>
          <w:rFonts w:ascii="TH SarabunPSK" w:hAnsi="TH SarabunPSK" w:cs="TH SarabunPSK"/>
          <w:sz w:val="32"/>
          <w:szCs w:val="32"/>
        </w:rPr>
        <w:t>s</w:t>
      </w:r>
      <w:r w:rsidR="009A77B9" w:rsidRPr="00F35754">
        <w:rPr>
          <w:rFonts w:ascii="TH SarabunPSK" w:hAnsi="TH SarabunPSK" w:cs="TH SarabunPSK"/>
          <w:sz w:val="32"/>
          <w:szCs w:val="32"/>
        </w:rPr>
        <w:t xml:space="preserve"> in the same country.</w:t>
      </w:r>
      <w:r w:rsidRPr="00F35754">
        <w:rPr>
          <w:rFonts w:ascii="TH SarabunPSK" w:hAnsi="TH SarabunPSK" w:cs="TH SarabunPSK"/>
          <w:sz w:val="32"/>
          <w:szCs w:val="32"/>
        </w:rPr>
        <w:t xml:space="preserve"> </w:t>
      </w:r>
      <w:r w:rsidR="0049736F" w:rsidRPr="00F35754">
        <w:rPr>
          <w:rFonts w:ascii="TH SarabunPSK" w:hAnsi="TH SarabunPSK" w:cs="TH SarabunPSK"/>
          <w:sz w:val="32"/>
          <w:szCs w:val="32"/>
        </w:rPr>
        <w:t xml:space="preserve">Numerous online training courses have also been conducted for both the target communities under TICA’s projects and other communities who have expressed their interest in learning </w:t>
      </w:r>
      <w:r w:rsidR="00F50868" w:rsidRPr="00F35754">
        <w:rPr>
          <w:rFonts w:ascii="TH SarabunPSK" w:hAnsi="TH SarabunPSK" w:cs="TH SarabunPSK"/>
          <w:sz w:val="32"/>
          <w:szCs w:val="32"/>
        </w:rPr>
        <w:t xml:space="preserve">about the </w:t>
      </w:r>
      <w:r w:rsidR="0049736F" w:rsidRPr="00F35754">
        <w:rPr>
          <w:rFonts w:ascii="TH SarabunPSK" w:hAnsi="TH SarabunPSK" w:cs="TH SarabunPSK"/>
          <w:sz w:val="32"/>
          <w:szCs w:val="32"/>
        </w:rPr>
        <w:t>SEP</w:t>
      </w:r>
      <w:r w:rsidR="00F50868" w:rsidRPr="00F35754">
        <w:rPr>
          <w:rFonts w:ascii="TH SarabunPSK" w:hAnsi="TH SarabunPSK" w:cs="TH SarabunPSK"/>
          <w:sz w:val="32"/>
          <w:szCs w:val="32"/>
        </w:rPr>
        <w:t xml:space="preserve"> and its application</w:t>
      </w:r>
      <w:r w:rsidR="0049736F" w:rsidRPr="00F35754">
        <w:rPr>
          <w:rFonts w:ascii="TH SarabunPSK" w:hAnsi="TH SarabunPSK" w:cs="TH SarabunPSK"/>
          <w:sz w:val="32"/>
          <w:szCs w:val="32"/>
        </w:rPr>
        <w:t>. Apart from the online courses, TICA also seeks to promote the understandings on</w:t>
      </w:r>
      <w:r w:rsidR="00E40857" w:rsidRPr="00F35754">
        <w:rPr>
          <w:rFonts w:ascii="TH SarabunPSK" w:hAnsi="TH SarabunPSK" w:cs="TH SarabunPSK"/>
          <w:sz w:val="32"/>
          <w:szCs w:val="32"/>
        </w:rPr>
        <w:t xml:space="preserve"> the</w:t>
      </w:r>
      <w:r w:rsidR="0049736F" w:rsidRPr="00F35754">
        <w:rPr>
          <w:rFonts w:ascii="TH SarabunPSK" w:hAnsi="TH SarabunPSK" w:cs="TH SarabunPSK"/>
          <w:sz w:val="32"/>
          <w:szCs w:val="32"/>
        </w:rPr>
        <w:t xml:space="preserve"> SEP worldwide by producing online and offline materials on</w:t>
      </w:r>
      <w:r w:rsidR="00F50868" w:rsidRPr="00F35754">
        <w:rPr>
          <w:rFonts w:ascii="TH SarabunPSK" w:hAnsi="TH SarabunPSK" w:cs="TH SarabunPSK"/>
          <w:sz w:val="32"/>
          <w:szCs w:val="32"/>
        </w:rPr>
        <w:t xml:space="preserve"> the</w:t>
      </w:r>
      <w:r w:rsidR="0049736F" w:rsidRPr="00F35754">
        <w:rPr>
          <w:rFonts w:ascii="TH SarabunPSK" w:hAnsi="TH SarabunPSK" w:cs="TH SarabunPSK"/>
          <w:sz w:val="32"/>
          <w:szCs w:val="32"/>
        </w:rPr>
        <w:t xml:space="preserve"> SEP and related knowledge</w:t>
      </w:r>
      <w:r w:rsidR="00E40857" w:rsidRPr="00F35754">
        <w:rPr>
          <w:rFonts w:ascii="TH SarabunPSK" w:hAnsi="TH SarabunPSK" w:cs="TH SarabunPSK"/>
          <w:sz w:val="32"/>
          <w:szCs w:val="32"/>
        </w:rPr>
        <w:t>,</w:t>
      </w:r>
      <w:r w:rsidR="00F50868" w:rsidRPr="00F35754">
        <w:rPr>
          <w:rFonts w:ascii="TH SarabunPSK" w:hAnsi="TH SarabunPSK" w:cs="TH SarabunPSK"/>
          <w:sz w:val="32"/>
          <w:szCs w:val="32"/>
        </w:rPr>
        <w:t xml:space="preserve"> as well as</w:t>
      </w:r>
      <w:r w:rsidR="0049736F" w:rsidRPr="00F35754">
        <w:rPr>
          <w:rFonts w:ascii="TH SarabunPSK" w:hAnsi="TH SarabunPSK" w:cs="TH SarabunPSK"/>
          <w:sz w:val="32"/>
          <w:szCs w:val="32"/>
        </w:rPr>
        <w:t xml:space="preserve"> </w:t>
      </w:r>
      <w:r w:rsidR="00E40857" w:rsidRPr="00F35754">
        <w:rPr>
          <w:rFonts w:ascii="TH SarabunPSK" w:hAnsi="TH SarabunPSK" w:cs="TH SarabunPSK"/>
          <w:sz w:val="32"/>
          <w:szCs w:val="32"/>
        </w:rPr>
        <w:t xml:space="preserve">by expanding </w:t>
      </w:r>
      <w:r w:rsidR="0049736F" w:rsidRPr="00F35754">
        <w:rPr>
          <w:rFonts w:ascii="TH SarabunPSK" w:hAnsi="TH SarabunPSK" w:cs="TH SarabunPSK"/>
          <w:sz w:val="32"/>
          <w:szCs w:val="32"/>
        </w:rPr>
        <w:t>its global and local network by holding various online seminars for prospective partners, coordinating with the Royal Thai Embassies and Consulates-General to reach out and promote the awareness of</w:t>
      </w:r>
      <w:r w:rsidR="00E40857" w:rsidRPr="00F35754">
        <w:rPr>
          <w:rFonts w:ascii="TH SarabunPSK" w:hAnsi="TH SarabunPSK" w:cs="TH SarabunPSK"/>
          <w:sz w:val="32"/>
          <w:szCs w:val="32"/>
        </w:rPr>
        <w:t xml:space="preserve"> the</w:t>
      </w:r>
      <w:r w:rsidR="0049736F" w:rsidRPr="00F35754">
        <w:rPr>
          <w:rFonts w:ascii="TH SarabunPSK" w:hAnsi="TH SarabunPSK" w:cs="TH SarabunPSK"/>
          <w:sz w:val="32"/>
          <w:szCs w:val="32"/>
        </w:rPr>
        <w:t xml:space="preserve"> SEP abroad, and by organizing</w:t>
      </w:r>
      <w:r w:rsidR="00F50868" w:rsidRPr="00F35754">
        <w:rPr>
          <w:rFonts w:ascii="TH SarabunPSK" w:hAnsi="TH SarabunPSK" w:cs="TH SarabunPSK"/>
          <w:sz w:val="32"/>
          <w:szCs w:val="32"/>
        </w:rPr>
        <w:t xml:space="preserve"> a </w:t>
      </w:r>
      <w:r w:rsidR="0049736F" w:rsidRPr="00F35754">
        <w:rPr>
          <w:rFonts w:ascii="TH SarabunPSK" w:hAnsi="TH SarabunPSK" w:cs="TH SarabunPSK"/>
          <w:sz w:val="32"/>
          <w:szCs w:val="32"/>
        </w:rPr>
        <w:t xml:space="preserve">study visit for foreign diplomats, international organization officials, international development agencies’ officials, and the recipients of TICA scholarships who are currently in Thailand. </w:t>
      </w:r>
    </w:p>
    <w:p w14:paraId="3EB145DB" w14:textId="6AB86BF7" w:rsidR="00AE275E" w:rsidRPr="00F35754" w:rsidRDefault="002B0983" w:rsidP="008C479E">
      <w:pPr>
        <w:spacing w:line="240" w:lineRule="auto"/>
        <w:jc w:val="thaiDistribute"/>
        <w:rPr>
          <w:rFonts w:ascii="TH SarabunPSK" w:hAnsi="TH SarabunPSK" w:cs="TH SarabunPSK"/>
          <w:sz w:val="32"/>
          <w:szCs w:val="32"/>
        </w:rPr>
      </w:pPr>
      <w:r w:rsidRPr="00F35754">
        <w:rPr>
          <w:rFonts w:ascii="TH SarabunPSK" w:hAnsi="TH SarabunPSK" w:cs="TH SarabunPSK"/>
          <w:sz w:val="32"/>
          <w:szCs w:val="32"/>
        </w:rPr>
        <w:tab/>
      </w:r>
      <w:r w:rsidR="00EC5F32" w:rsidRPr="00F35754">
        <w:rPr>
          <w:rFonts w:ascii="TH SarabunPSK" w:hAnsi="TH SarabunPSK" w:cs="TH SarabunPSK"/>
          <w:sz w:val="32"/>
          <w:szCs w:val="32"/>
        </w:rPr>
        <w:t>In recognition</w:t>
      </w:r>
      <w:r w:rsidR="009B4255" w:rsidRPr="00F35754">
        <w:rPr>
          <w:rFonts w:ascii="TH SarabunPSK" w:hAnsi="TH SarabunPSK" w:cs="TH SarabunPSK"/>
          <w:sz w:val="32"/>
          <w:szCs w:val="32"/>
        </w:rPr>
        <w:t xml:space="preserve"> of the pressing needs for </w:t>
      </w:r>
      <w:r w:rsidR="00AE275E" w:rsidRPr="00F35754">
        <w:rPr>
          <w:rFonts w:ascii="TH SarabunPSK" w:hAnsi="TH SarabunPSK" w:cs="TH SarabunPSK"/>
          <w:sz w:val="32"/>
          <w:szCs w:val="32"/>
        </w:rPr>
        <w:t>a joint effort and</w:t>
      </w:r>
      <w:r w:rsidR="009B4255" w:rsidRPr="00F35754">
        <w:rPr>
          <w:rFonts w:ascii="TH SarabunPSK" w:hAnsi="TH SarabunPSK" w:cs="TH SarabunPSK"/>
          <w:sz w:val="32"/>
          <w:szCs w:val="32"/>
        </w:rPr>
        <w:t xml:space="preserve"> effective response to the ongoing challenges</w:t>
      </w:r>
      <w:r w:rsidRPr="00F35754">
        <w:rPr>
          <w:rFonts w:ascii="TH SarabunPSK" w:hAnsi="TH SarabunPSK" w:cs="TH SarabunPSK"/>
          <w:sz w:val="32"/>
          <w:szCs w:val="32"/>
        </w:rPr>
        <w:t xml:space="preserve">, TICA </w:t>
      </w:r>
      <w:r w:rsidR="00AE275E" w:rsidRPr="00F35754">
        <w:rPr>
          <w:rFonts w:ascii="TH SarabunPSK" w:hAnsi="TH SarabunPSK" w:cs="TH SarabunPSK"/>
          <w:sz w:val="32"/>
          <w:szCs w:val="32"/>
        </w:rPr>
        <w:t xml:space="preserve">is </w:t>
      </w:r>
      <w:r w:rsidRPr="00F35754">
        <w:rPr>
          <w:rFonts w:ascii="TH SarabunPSK" w:hAnsi="TH SarabunPSK" w:cs="TH SarabunPSK"/>
          <w:sz w:val="32"/>
          <w:szCs w:val="32"/>
        </w:rPr>
        <w:t>look</w:t>
      </w:r>
      <w:r w:rsidR="00AE275E" w:rsidRPr="00F35754">
        <w:rPr>
          <w:rFonts w:ascii="TH SarabunPSK" w:hAnsi="TH SarabunPSK" w:cs="TH SarabunPSK"/>
          <w:sz w:val="32"/>
          <w:szCs w:val="32"/>
        </w:rPr>
        <w:t>ing</w:t>
      </w:r>
      <w:r w:rsidRPr="00F35754">
        <w:rPr>
          <w:rFonts w:ascii="TH SarabunPSK" w:hAnsi="TH SarabunPSK" w:cs="TH SarabunPSK"/>
          <w:sz w:val="32"/>
          <w:szCs w:val="32"/>
        </w:rPr>
        <w:t xml:space="preserve"> forward to expanding </w:t>
      </w:r>
      <w:r w:rsidR="00AE275E" w:rsidRPr="00F35754">
        <w:rPr>
          <w:rFonts w:ascii="TH SarabunPSK" w:hAnsi="TH SarabunPSK" w:cs="TH SarabunPSK"/>
          <w:sz w:val="32"/>
          <w:szCs w:val="32"/>
        </w:rPr>
        <w:t>our</w:t>
      </w:r>
      <w:r w:rsidRPr="00F35754">
        <w:rPr>
          <w:rFonts w:ascii="TH SarabunPSK" w:hAnsi="TH SarabunPSK" w:cs="TH SarabunPSK"/>
          <w:sz w:val="32"/>
          <w:szCs w:val="32"/>
        </w:rPr>
        <w:t xml:space="preserve"> network of</w:t>
      </w:r>
      <w:r w:rsidR="00AE275E" w:rsidRPr="00F35754">
        <w:rPr>
          <w:rFonts w:ascii="TH SarabunPSK" w:hAnsi="TH SarabunPSK" w:cs="TH SarabunPSK"/>
          <w:sz w:val="32"/>
          <w:szCs w:val="32"/>
        </w:rPr>
        <w:t xml:space="preserve"> international development</w:t>
      </w:r>
      <w:r w:rsidR="00F50868" w:rsidRPr="00F35754">
        <w:rPr>
          <w:rFonts w:ascii="TH SarabunPSK" w:hAnsi="TH SarabunPSK" w:cs="TH SarabunPSK"/>
          <w:sz w:val="32"/>
          <w:szCs w:val="32"/>
        </w:rPr>
        <w:t xml:space="preserve"> </w:t>
      </w:r>
      <w:r w:rsidR="00AE275E" w:rsidRPr="00F35754">
        <w:rPr>
          <w:rFonts w:ascii="TH SarabunPSK" w:hAnsi="TH SarabunPSK" w:cs="TH SarabunPSK"/>
          <w:sz w:val="32"/>
          <w:szCs w:val="32"/>
        </w:rPr>
        <w:t xml:space="preserve">cooperation with partners </w:t>
      </w:r>
      <w:r w:rsidRPr="00F35754">
        <w:rPr>
          <w:rFonts w:ascii="TH SarabunPSK" w:hAnsi="TH SarabunPSK" w:cs="TH SarabunPSK"/>
          <w:sz w:val="32"/>
          <w:szCs w:val="32"/>
        </w:rPr>
        <w:t>around the world</w:t>
      </w:r>
      <w:r w:rsidR="00EC5F32" w:rsidRPr="00F35754">
        <w:rPr>
          <w:rFonts w:ascii="TH SarabunPSK" w:hAnsi="TH SarabunPSK" w:cs="TH SarabunPSK"/>
          <w:sz w:val="32"/>
          <w:szCs w:val="32"/>
        </w:rPr>
        <w:t xml:space="preserve"> </w:t>
      </w:r>
      <w:r w:rsidR="00AE275E" w:rsidRPr="00F35754">
        <w:rPr>
          <w:rFonts w:ascii="TH SarabunPSK" w:hAnsi="TH SarabunPSK" w:cs="TH SarabunPSK"/>
          <w:sz w:val="32"/>
          <w:szCs w:val="32"/>
        </w:rPr>
        <w:t>in order to share</w:t>
      </w:r>
      <w:r w:rsidR="00EC5F32" w:rsidRPr="00F35754">
        <w:rPr>
          <w:rFonts w:ascii="TH SarabunPSK" w:hAnsi="TH SarabunPSK" w:cs="TH SarabunPSK"/>
          <w:sz w:val="32"/>
          <w:szCs w:val="32"/>
        </w:rPr>
        <w:t xml:space="preserve"> the benefits of</w:t>
      </w:r>
      <w:r w:rsidR="00AE275E" w:rsidRPr="00F35754">
        <w:rPr>
          <w:rFonts w:ascii="TH SarabunPSK" w:hAnsi="TH SarabunPSK" w:cs="TH SarabunPSK"/>
          <w:sz w:val="32"/>
          <w:szCs w:val="32"/>
        </w:rPr>
        <w:t xml:space="preserve"> </w:t>
      </w:r>
      <w:r w:rsidR="00EC5F32" w:rsidRPr="00F35754">
        <w:rPr>
          <w:rFonts w:ascii="TH SarabunPSK" w:hAnsi="TH SarabunPSK" w:cs="TH SarabunPSK"/>
          <w:sz w:val="32"/>
          <w:szCs w:val="32"/>
        </w:rPr>
        <w:t xml:space="preserve">the </w:t>
      </w:r>
      <w:r w:rsidR="00AE275E" w:rsidRPr="00F35754">
        <w:rPr>
          <w:rFonts w:ascii="TH SarabunPSK" w:hAnsi="TH SarabunPSK" w:cs="TH SarabunPSK"/>
          <w:sz w:val="32"/>
          <w:szCs w:val="32"/>
        </w:rPr>
        <w:t>application of</w:t>
      </w:r>
      <w:r w:rsidR="001078F2" w:rsidRPr="00F35754">
        <w:rPr>
          <w:rFonts w:ascii="TH SarabunPSK" w:hAnsi="TH SarabunPSK" w:cs="TH SarabunPSK"/>
          <w:sz w:val="32"/>
          <w:szCs w:val="32"/>
        </w:rPr>
        <w:t xml:space="preserve"> the</w:t>
      </w:r>
      <w:r w:rsidR="00AE275E" w:rsidRPr="00F35754">
        <w:rPr>
          <w:rFonts w:ascii="TH SarabunPSK" w:hAnsi="TH SarabunPSK" w:cs="TH SarabunPSK"/>
          <w:sz w:val="32"/>
          <w:szCs w:val="32"/>
        </w:rPr>
        <w:t xml:space="preserve"> </w:t>
      </w:r>
      <w:r w:rsidR="00573754" w:rsidRPr="00F35754">
        <w:rPr>
          <w:rFonts w:ascii="TH SarabunPSK" w:hAnsi="TH SarabunPSK" w:cs="TH SarabunPSK"/>
          <w:sz w:val="32"/>
          <w:szCs w:val="32"/>
        </w:rPr>
        <w:t>SEP</w:t>
      </w:r>
      <w:r w:rsidR="00D22D2D" w:rsidRPr="00F35754">
        <w:rPr>
          <w:rFonts w:ascii="TH SarabunPSK" w:hAnsi="TH SarabunPSK" w:cs="TH SarabunPSK"/>
          <w:sz w:val="32"/>
          <w:szCs w:val="32"/>
        </w:rPr>
        <w:t xml:space="preserve"> as </w:t>
      </w:r>
      <w:r w:rsidRPr="00F35754">
        <w:rPr>
          <w:rFonts w:ascii="TH SarabunPSK" w:hAnsi="TH SarabunPSK" w:cs="TH SarabunPSK"/>
          <w:sz w:val="32"/>
          <w:szCs w:val="32"/>
        </w:rPr>
        <w:t>Thailand’s gift to the world. The gift that Thailand believes will be</w:t>
      </w:r>
      <w:r w:rsidR="00637015" w:rsidRPr="00F35754">
        <w:rPr>
          <w:rFonts w:ascii="TH SarabunPSK" w:hAnsi="TH SarabunPSK" w:cs="TH SarabunPSK"/>
          <w:sz w:val="32"/>
          <w:szCs w:val="32"/>
        </w:rPr>
        <w:t xml:space="preserve"> </w:t>
      </w:r>
      <w:r w:rsidRPr="00F35754">
        <w:rPr>
          <w:rFonts w:ascii="TH SarabunPSK" w:hAnsi="TH SarabunPSK" w:cs="TH SarabunPSK"/>
          <w:sz w:val="32"/>
          <w:szCs w:val="32"/>
        </w:rPr>
        <w:t>crucial in steering forward the world in its path to</w:t>
      </w:r>
      <w:r w:rsidR="00141AB1" w:rsidRPr="00F35754">
        <w:rPr>
          <w:rFonts w:ascii="TH SarabunPSK" w:hAnsi="TH SarabunPSK" w:cs="TH SarabunPSK"/>
          <w:sz w:val="32"/>
          <w:szCs w:val="32"/>
        </w:rPr>
        <w:t>ward</w:t>
      </w:r>
      <w:r w:rsidR="006B5136" w:rsidRPr="00F35754">
        <w:rPr>
          <w:rFonts w:ascii="TH SarabunPSK" w:hAnsi="TH SarabunPSK" w:cs="TH SarabunPSK"/>
          <w:sz w:val="32"/>
          <w:szCs w:val="32"/>
        </w:rPr>
        <w:t>s</w:t>
      </w:r>
      <w:r w:rsidRPr="00F35754">
        <w:rPr>
          <w:rFonts w:ascii="TH SarabunPSK" w:hAnsi="TH SarabunPSK" w:cs="TH SarabunPSK"/>
          <w:sz w:val="32"/>
          <w:szCs w:val="32"/>
        </w:rPr>
        <w:t xml:space="preserve"> sustainable development and to build back better</w:t>
      </w:r>
      <w:r w:rsidR="00D22D2D" w:rsidRPr="00F35754">
        <w:rPr>
          <w:rFonts w:ascii="TH SarabunPSK" w:hAnsi="TH SarabunPSK" w:cs="TH SarabunPSK"/>
          <w:sz w:val="32"/>
          <w:szCs w:val="32"/>
        </w:rPr>
        <w:t xml:space="preserve"> </w:t>
      </w:r>
      <w:r w:rsidRPr="00F35754">
        <w:rPr>
          <w:rFonts w:ascii="TH SarabunPSK" w:hAnsi="TH SarabunPSK" w:cs="TH SarabunPSK"/>
          <w:sz w:val="32"/>
          <w:szCs w:val="32"/>
        </w:rPr>
        <w:t xml:space="preserve">in the face </w:t>
      </w:r>
      <w:r w:rsidR="00141AB1" w:rsidRPr="00F35754">
        <w:rPr>
          <w:rFonts w:ascii="TH SarabunPSK" w:hAnsi="TH SarabunPSK" w:cs="TH SarabunPSK"/>
          <w:sz w:val="32"/>
          <w:szCs w:val="32"/>
        </w:rPr>
        <w:t xml:space="preserve">and the aftermath </w:t>
      </w:r>
      <w:r w:rsidRPr="00F35754">
        <w:rPr>
          <w:rFonts w:ascii="TH SarabunPSK" w:hAnsi="TH SarabunPSK" w:cs="TH SarabunPSK"/>
          <w:sz w:val="32"/>
          <w:szCs w:val="32"/>
        </w:rPr>
        <w:t xml:space="preserve">of the COVID-19 </w:t>
      </w:r>
      <w:r w:rsidR="00AE275E" w:rsidRPr="00F35754">
        <w:rPr>
          <w:rFonts w:ascii="TH SarabunPSK" w:hAnsi="TH SarabunPSK" w:cs="TH SarabunPSK"/>
          <w:sz w:val="32"/>
          <w:szCs w:val="32"/>
        </w:rPr>
        <w:t>p</w:t>
      </w:r>
      <w:r w:rsidRPr="00F35754">
        <w:rPr>
          <w:rFonts w:ascii="TH SarabunPSK" w:hAnsi="TH SarabunPSK" w:cs="TH SarabunPSK"/>
          <w:sz w:val="32"/>
          <w:szCs w:val="32"/>
        </w:rPr>
        <w:t>andemic.</w:t>
      </w:r>
    </w:p>
    <w:p w14:paraId="643E460B" w14:textId="58857319" w:rsidR="001F4961" w:rsidRPr="00F35754" w:rsidRDefault="001F4961" w:rsidP="008C479E">
      <w:pPr>
        <w:spacing w:line="240" w:lineRule="auto"/>
        <w:jc w:val="thaiDistribute"/>
        <w:rPr>
          <w:rFonts w:ascii="TH SarabunPSK" w:hAnsi="TH SarabunPSK" w:cs="TH SarabunPSK"/>
          <w:sz w:val="32"/>
          <w:szCs w:val="32"/>
          <w:cs/>
        </w:rPr>
      </w:pPr>
    </w:p>
    <w:p w14:paraId="1F2F3FF1" w14:textId="541717A9" w:rsidR="001513F6" w:rsidRPr="008C479E" w:rsidRDefault="00B751B2" w:rsidP="008C479E">
      <w:pPr>
        <w:spacing w:after="0"/>
        <w:jc w:val="center"/>
        <w:rPr>
          <w:rFonts w:ascii="TH SarabunPSK" w:hAnsi="TH SarabunPSK" w:cs="TH SarabunPSK"/>
          <w:b/>
          <w:bCs/>
          <w:sz w:val="32"/>
          <w:szCs w:val="32"/>
        </w:rPr>
      </w:pPr>
      <w:r w:rsidRPr="008C479E">
        <w:rPr>
          <w:rFonts w:ascii="TH SarabunPSK" w:hAnsi="TH SarabunPSK" w:cs="TH SarabunPSK"/>
          <w:b/>
          <w:bCs/>
          <w:sz w:val="32"/>
          <w:szCs w:val="32"/>
          <w:cs/>
        </w:rPr>
        <w:t>***********************</w:t>
      </w:r>
    </w:p>
    <w:p w14:paraId="6AA49CDA" w14:textId="77777777" w:rsidR="00D22D2D" w:rsidRPr="00F35754" w:rsidRDefault="00D22D2D" w:rsidP="002B0983">
      <w:pPr>
        <w:spacing w:after="0"/>
        <w:ind w:left="3600" w:firstLine="720"/>
        <w:jc w:val="right"/>
        <w:rPr>
          <w:rFonts w:ascii="TH SarabunPSK" w:hAnsi="TH SarabunPSK" w:cs="TH SarabunPSK"/>
          <w:b/>
          <w:bCs/>
          <w:sz w:val="32"/>
          <w:szCs w:val="32"/>
        </w:rPr>
      </w:pPr>
    </w:p>
    <w:p w14:paraId="629F5E51" w14:textId="2FC9C277" w:rsidR="002B0983" w:rsidRPr="00F35754" w:rsidRDefault="00141AB1" w:rsidP="002B0983">
      <w:pPr>
        <w:spacing w:after="0"/>
        <w:ind w:left="3600" w:firstLine="720"/>
        <w:jc w:val="right"/>
        <w:rPr>
          <w:rFonts w:ascii="TH SarabunPSK" w:hAnsi="TH SarabunPSK" w:cs="TH SarabunPSK"/>
          <w:b/>
          <w:bCs/>
          <w:sz w:val="32"/>
          <w:szCs w:val="32"/>
        </w:rPr>
      </w:pPr>
      <w:r w:rsidRPr="00F35754">
        <w:rPr>
          <w:rFonts w:ascii="TH SarabunPSK" w:hAnsi="TH SarabunPSK" w:cs="TH SarabunPSK"/>
          <w:b/>
          <w:bCs/>
          <w:sz w:val="32"/>
          <w:szCs w:val="32"/>
        </w:rPr>
        <w:t xml:space="preserve">The </w:t>
      </w:r>
      <w:r w:rsidR="002B0983" w:rsidRPr="00F35754">
        <w:rPr>
          <w:rFonts w:ascii="TH SarabunPSK" w:hAnsi="TH SarabunPSK" w:cs="TH SarabunPSK"/>
          <w:b/>
          <w:bCs/>
          <w:sz w:val="32"/>
          <w:szCs w:val="32"/>
        </w:rPr>
        <w:t>SEP and Development Unit</w:t>
      </w:r>
    </w:p>
    <w:p w14:paraId="2481F4C6" w14:textId="77777777" w:rsidR="00F35754" w:rsidRDefault="002B0983" w:rsidP="002B0983">
      <w:pPr>
        <w:spacing w:after="0"/>
        <w:jc w:val="right"/>
        <w:rPr>
          <w:rFonts w:ascii="TH SarabunPSK" w:hAnsi="TH SarabunPSK" w:cs="TH SarabunPSK"/>
          <w:b/>
          <w:bCs/>
          <w:sz w:val="32"/>
          <w:szCs w:val="32"/>
        </w:rPr>
      </w:pPr>
      <w:r w:rsidRPr="00F35754">
        <w:rPr>
          <w:rFonts w:ascii="TH SarabunPSK" w:hAnsi="TH SarabunPSK" w:cs="TH SarabunPSK"/>
          <w:b/>
          <w:bCs/>
          <w:sz w:val="32"/>
          <w:szCs w:val="32"/>
        </w:rPr>
        <w:t xml:space="preserve">Thailand International Cooperation Agency (TICA), </w:t>
      </w:r>
    </w:p>
    <w:p w14:paraId="20FD31C1" w14:textId="5F5B50C6" w:rsidR="002B0983" w:rsidRPr="00F35754" w:rsidRDefault="002B0983" w:rsidP="002B0983">
      <w:pPr>
        <w:spacing w:after="0"/>
        <w:jc w:val="right"/>
        <w:rPr>
          <w:rFonts w:ascii="TH SarabunPSK" w:hAnsi="TH SarabunPSK" w:cs="TH SarabunPSK"/>
          <w:b/>
          <w:bCs/>
          <w:sz w:val="32"/>
          <w:szCs w:val="32"/>
        </w:rPr>
      </w:pPr>
      <w:r w:rsidRPr="00F35754">
        <w:rPr>
          <w:rFonts w:ascii="TH SarabunPSK" w:hAnsi="TH SarabunPSK" w:cs="TH SarabunPSK"/>
          <w:b/>
          <w:bCs/>
          <w:sz w:val="32"/>
          <w:szCs w:val="32"/>
        </w:rPr>
        <w:t>Ministry of Foreign Affair</w:t>
      </w:r>
      <w:r w:rsidR="00141AB1" w:rsidRPr="00F35754">
        <w:rPr>
          <w:rFonts w:ascii="TH SarabunPSK" w:hAnsi="TH SarabunPSK" w:cs="TH SarabunPSK"/>
          <w:b/>
          <w:bCs/>
          <w:sz w:val="32"/>
          <w:szCs w:val="32"/>
        </w:rPr>
        <w:t>s</w:t>
      </w:r>
      <w:r w:rsidR="00F35754">
        <w:rPr>
          <w:rFonts w:ascii="TH SarabunPSK" w:hAnsi="TH SarabunPSK" w:cs="TH SarabunPSK"/>
          <w:b/>
          <w:bCs/>
          <w:sz w:val="32"/>
          <w:szCs w:val="32"/>
        </w:rPr>
        <w:t xml:space="preserve"> of Thailand</w:t>
      </w:r>
    </w:p>
    <w:p w14:paraId="4DB989E6" w14:textId="6A362386" w:rsidR="002B0983" w:rsidRPr="00F35754" w:rsidRDefault="002B0983">
      <w:pPr>
        <w:spacing w:after="0"/>
        <w:jc w:val="right"/>
        <w:rPr>
          <w:rFonts w:ascii="TH SarabunPSK" w:hAnsi="TH SarabunPSK" w:cs="TH SarabunPSK"/>
          <w:b/>
          <w:bCs/>
          <w:sz w:val="32"/>
          <w:szCs w:val="32"/>
          <w:cs/>
        </w:rPr>
      </w:pPr>
    </w:p>
    <w:sectPr w:rsidR="002B0983" w:rsidRPr="00F35754" w:rsidSect="008C479E">
      <w:pgSz w:w="11906" w:h="16838" w:code="9"/>
      <w:pgMar w:top="1134" w:right="1134" w:bottom="340"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TH SarabunIT๙">
    <w:altName w:val="Browallia New"/>
    <w:panose1 w:val="020B0500040200020003"/>
    <w:charset w:val="00"/>
    <w:family w:val="swiss"/>
    <w:pitch w:val="variable"/>
    <w:sig w:usb0="A100006F" w:usb1="5000205A" w:usb2="00000000" w:usb3="00000000" w:csb0="00010183"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436165"/>
    <w:multiLevelType w:val="hybridMultilevel"/>
    <w:tmpl w:val="5360FA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251"/>
    <w:rsid w:val="00001A4B"/>
    <w:rsid w:val="00006E37"/>
    <w:rsid w:val="00007BD3"/>
    <w:rsid w:val="00020FAB"/>
    <w:rsid w:val="000223FE"/>
    <w:rsid w:val="000341A9"/>
    <w:rsid w:val="000356F9"/>
    <w:rsid w:val="000375CB"/>
    <w:rsid w:val="00045A4C"/>
    <w:rsid w:val="0005219A"/>
    <w:rsid w:val="00056391"/>
    <w:rsid w:val="00066948"/>
    <w:rsid w:val="000703C8"/>
    <w:rsid w:val="00070F6E"/>
    <w:rsid w:val="0007160A"/>
    <w:rsid w:val="00071C0A"/>
    <w:rsid w:val="00075221"/>
    <w:rsid w:val="00080819"/>
    <w:rsid w:val="000875AC"/>
    <w:rsid w:val="000925F2"/>
    <w:rsid w:val="0009432A"/>
    <w:rsid w:val="000A11D1"/>
    <w:rsid w:val="000A1BDE"/>
    <w:rsid w:val="000A490B"/>
    <w:rsid w:val="000B1BC8"/>
    <w:rsid w:val="000C0056"/>
    <w:rsid w:val="000C0E21"/>
    <w:rsid w:val="000C3732"/>
    <w:rsid w:val="000E1142"/>
    <w:rsid w:val="000E4DDB"/>
    <w:rsid w:val="000E6101"/>
    <w:rsid w:val="000F1E51"/>
    <w:rsid w:val="000F6875"/>
    <w:rsid w:val="00102D8D"/>
    <w:rsid w:val="001078F2"/>
    <w:rsid w:val="00127F1A"/>
    <w:rsid w:val="00141AB1"/>
    <w:rsid w:val="001457EF"/>
    <w:rsid w:val="00146532"/>
    <w:rsid w:val="001513F6"/>
    <w:rsid w:val="00162BEB"/>
    <w:rsid w:val="001631F7"/>
    <w:rsid w:val="00166234"/>
    <w:rsid w:val="00172EF4"/>
    <w:rsid w:val="00174827"/>
    <w:rsid w:val="00175A6B"/>
    <w:rsid w:val="0017624B"/>
    <w:rsid w:val="00180863"/>
    <w:rsid w:val="00182159"/>
    <w:rsid w:val="00195236"/>
    <w:rsid w:val="001A0BA8"/>
    <w:rsid w:val="001A25BE"/>
    <w:rsid w:val="001A3202"/>
    <w:rsid w:val="001A5C40"/>
    <w:rsid w:val="001A7EBE"/>
    <w:rsid w:val="001B0EEC"/>
    <w:rsid w:val="001B2D5E"/>
    <w:rsid w:val="001B5972"/>
    <w:rsid w:val="001C2059"/>
    <w:rsid w:val="001C2D29"/>
    <w:rsid w:val="001C47AF"/>
    <w:rsid w:val="001C51B6"/>
    <w:rsid w:val="001C7533"/>
    <w:rsid w:val="001D36AB"/>
    <w:rsid w:val="001E6B91"/>
    <w:rsid w:val="001E75C8"/>
    <w:rsid w:val="001F1329"/>
    <w:rsid w:val="001F39BB"/>
    <w:rsid w:val="001F4961"/>
    <w:rsid w:val="001F4AA3"/>
    <w:rsid w:val="0020151A"/>
    <w:rsid w:val="002015A3"/>
    <w:rsid w:val="00204140"/>
    <w:rsid w:val="00213DB0"/>
    <w:rsid w:val="00216659"/>
    <w:rsid w:val="0022024A"/>
    <w:rsid w:val="00224228"/>
    <w:rsid w:val="00227A73"/>
    <w:rsid w:val="0023010D"/>
    <w:rsid w:val="0023106F"/>
    <w:rsid w:val="0023528D"/>
    <w:rsid w:val="002358BF"/>
    <w:rsid w:val="002418AF"/>
    <w:rsid w:val="00241F33"/>
    <w:rsid w:val="0024599A"/>
    <w:rsid w:val="0024762D"/>
    <w:rsid w:val="002706F4"/>
    <w:rsid w:val="00271BC4"/>
    <w:rsid w:val="00277686"/>
    <w:rsid w:val="0028107A"/>
    <w:rsid w:val="002816C7"/>
    <w:rsid w:val="0028400B"/>
    <w:rsid w:val="0028406C"/>
    <w:rsid w:val="00290AD8"/>
    <w:rsid w:val="0029241B"/>
    <w:rsid w:val="002A19C3"/>
    <w:rsid w:val="002B0983"/>
    <w:rsid w:val="002B556D"/>
    <w:rsid w:val="002C68A2"/>
    <w:rsid w:val="002E0D41"/>
    <w:rsid w:val="002F7ABB"/>
    <w:rsid w:val="003044F6"/>
    <w:rsid w:val="003156B7"/>
    <w:rsid w:val="0032342D"/>
    <w:rsid w:val="00323E5D"/>
    <w:rsid w:val="00326F6B"/>
    <w:rsid w:val="003325B1"/>
    <w:rsid w:val="00343705"/>
    <w:rsid w:val="00343F4B"/>
    <w:rsid w:val="00346F0A"/>
    <w:rsid w:val="00355C26"/>
    <w:rsid w:val="00360D4A"/>
    <w:rsid w:val="003632C3"/>
    <w:rsid w:val="00367BE0"/>
    <w:rsid w:val="00370C44"/>
    <w:rsid w:val="003840A7"/>
    <w:rsid w:val="00387CE0"/>
    <w:rsid w:val="00394265"/>
    <w:rsid w:val="0039442B"/>
    <w:rsid w:val="003A0CF0"/>
    <w:rsid w:val="003A1372"/>
    <w:rsid w:val="003B28C0"/>
    <w:rsid w:val="003B6B03"/>
    <w:rsid w:val="003B6E36"/>
    <w:rsid w:val="003C7B9E"/>
    <w:rsid w:val="003D010A"/>
    <w:rsid w:val="003D13F4"/>
    <w:rsid w:val="003D17A1"/>
    <w:rsid w:val="003D6F77"/>
    <w:rsid w:val="003E00C7"/>
    <w:rsid w:val="003E33B2"/>
    <w:rsid w:val="003E4105"/>
    <w:rsid w:val="003F1776"/>
    <w:rsid w:val="00401B3E"/>
    <w:rsid w:val="00410C79"/>
    <w:rsid w:val="00417081"/>
    <w:rsid w:val="00422FEE"/>
    <w:rsid w:val="004302ED"/>
    <w:rsid w:val="00431EC1"/>
    <w:rsid w:val="00433AA0"/>
    <w:rsid w:val="004363D5"/>
    <w:rsid w:val="004442FE"/>
    <w:rsid w:val="00445F96"/>
    <w:rsid w:val="00454615"/>
    <w:rsid w:val="004605F8"/>
    <w:rsid w:val="0046368E"/>
    <w:rsid w:val="00464081"/>
    <w:rsid w:val="00470857"/>
    <w:rsid w:val="004728D5"/>
    <w:rsid w:val="0047534F"/>
    <w:rsid w:val="00494916"/>
    <w:rsid w:val="00495188"/>
    <w:rsid w:val="0049736F"/>
    <w:rsid w:val="004A362E"/>
    <w:rsid w:val="004B0B1A"/>
    <w:rsid w:val="004B58B2"/>
    <w:rsid w:val="004C01E4"/>
    <w:rsid w:val="004C0B77"/>
    <w:rsid w:val="004C1251"/>
    <w:rsid w:val="004D1BD7"/>
    <w:rsid w:val="004D3368"/>
    <w:rsid w:val="004D7F70"/>
    <w:rsid w:val="004E3780"/>
    <w:rsid w:val="004E402D"/>
    <w:rsid w:val="004E5397"/>
    <w:rsid w:val="004E7F53"/>
    <w:rsid w:val="004F1680"/>
    <w:rsid w:val="004F2CD8"/>
    <w:rsid w:val="004F69C4"/>
    <w:rsid w:val="00500657"/>
    <w:rsid w:val="00506983"/>
    <w:rsid w:val="00513201"/>
    <w:rsid w:val="00513D80"/>
    <w:rsid w:val="00521CC2"/>
    <w:rsid w:val="00541865"/>
    <w:rsid w:val="00552D74"/>
    <w:rsid w:val="00553A4A"/>
    <w:rsid w:val="005553A6"/>
    <w:rsid w:val="005566A9"/>
    <w:rsid w:val="00560B6F"/>
    <w:rsid w:val="00561251"/>
    <w:rsid w:val="00562E7E"/>
    <w:rsid w:val="00564A96"/>
    <w:rsid w:val="005705A5"/>
    <w:rsid w:val="00572CCA"/>
    <w:rsid w:val="00573754"/>
    <w:rsid w:val="00583E59"/>
    <w:rsid w:val="0059212B"/>
    <w:rsid w:val="00592F18"/>
    <w:rsid w:val="005A0828"/>
    <w:rsid w:val="005A26B2"/>
    <w:rsid w:val="005A3EEA"/>
    <w:rsid w:val="005B0D32"/>
    <w:rsid w:val="005B4B3F"/>
    <w:rsid w:val="005B4C1F"/>
    <w:rsid w:val="005B5303"/>
    <w:rsid w:val="005B6C29"/>
    <w:rsid w:val="005C0DD8"/>
    <w:rsid w:val="005C0E6A"/>
    <w:rsid w:val="005C34AD"/>
    <w:rsid w:val="005C3A78"/>
    <w:rsid w:val="005C5261"/>
    <w:rsid w:val="005C75E9"/>
    <w:rsid w:val="005D07BC"/>
    <w:rsid w:val="005D1E0B"/>
    <w:rsid w:val="005D4DC5"/>
    <w:rsid w:val="005D604E"/>
    <w:rsid w:val="005D7B63"/>
    <w:rsid w:val="005E4EC5"/>
    <w:rsid w:val="005E5A1D"/>
    <w:rsid w:val="005F1EFF"/>
    <w:rsid w:val="005F4B42"/>
    <w:rsid w:val="005F5E27"/>
    <w:rsid w:val="00600808"/>
    <w:rsid w:val="00600D9A"/>
    <w:rsid w:val="0060197E"/>
    <w:rsid w:val="006069BC"/>
    <w:rsid w:val="006208F8"/>
    <w:rsid w:val="00632ACC"/>
    <w:rsid w:val="00636168"/>
    <w:rsid w:val="00637015"/>
    <w:rsid w:val="00642782"/>
    <w:rsid w:val="00646E46"/>
    <w:rsid w:val="00656D07"/>
    <w:rsid w:val="006570E5"/>
    <w:rsid w:val="00664BAB"/>
    <w:rsid w:val="00681E83"/>
    <w:rsid w:val="00683BC1"/>
    <w:rsid w:val="00684311"/>
    <w:rsid w:val="00685EDB"/>
    <w:rsid w:val="00687857"/>
    <w:rsid w:val="00692567"/>
    <w:rsid w:val="00692997"/>
    <w:rsid w:val="006930EB"/>
    <w:rsid w:val="0069770E"/>
    <w:rsid w:val="006A211C"/>
    <w:rsid w:val="006A42AF"/>
    <w:rsid w:val="006B5136"/>
    <w:rsid w:val="006C186D"/>
    <w:rsid w:val="006C4F8A"/>
    <w:rsid w:val="006C5A5D"/>
    <w:rsid w:val="006D3983"/>
    <w:rsid w:val="006D7615"/>
    <w:rsid w:val="006E0262"/>
    <w:rsid w:val="006E5CD4"/>
    <w:rsid w:val="006E7F0B"/>
    <w:rsid w:val="006F0A3A"/>
    <w:rsid w:val="006F5095"/>
    <w:rsid w:val="006F7C55"/>
    <w:rsid w:val="0070004C"/>
    <w:rsid w:val="007065A2"/>
    <w:rsid w:val="00706A6D"/>
    <w:rsid w:val="00717FF1"/>
    <w:rsid w:val="00720DC3"/>
    <w:rsid w:val="0072312C"/>
    <w:rsid w:val="00724C34"/>
    <w:rsid w:val="007320DA"/>
    <w:rsid w:val="007361C5"/>
    <w:rsid w:val="00743B5E"/>
    <w:rsid w:val="00744092"/>
    <w:rsid w:val="0074576A"/>
    <w:rsid w:val="00752C97"/>
    <w:rsid w:val="00752EF2"/>
    <w:rsid w:val="00754F0B"/>
    <w:rsid w:val="00766B7C"/>
    <w:rsid w:val="0077046E"/>
    <w:rsid w:val="00771337"/>
    <w:rsid w:val="007717DE"/>
    <w:rsid w:val="00772E89"/>
    <w:rsid w:val="00773A5A"/>
    <w:rsid w:val="00775A04"/>
    <w:rsid w:val="007926A6"/>
    <w:rsid w:val="00795D49"/>
    <w:rsid w:val="00797EDD"/>
    <w:rsid w:val="007A22C9"/>
    <w:rsid w:val="007A2A7F"/>
    <w:rsid w:val="007B1702"/>
    <w:rsid w:val="007B1EF6"/>
    <w:rsid w:val="007B69CC"/>
    <w:rsid w:val="007B7C72"/>
    <w:rsid w:val="007C0E68"/>
    <w:rsid w:val="007C34B7"/>
    <w:rsid w:val="007D6C63"/>
    <w:rsid w:val="007E6C34"/>
    <w:rsid w:val="007E7173"/>
    <w:rsid w:val="007E72FF"/>
    <w:rsid w:val="007F0A0D"/>
    <w:rsid w:val="007F3744"/>
    <w:rsid w:val="0080003C"/>
    <w:rsid w:val="00800E25"/>
    <w:rsid w:val="0080231F"/>
    <w:rsid w:val="008039CC"/>
    <w:rsid w:val="00805C47"/>
    <w:rsid w:val="00811265"/>
    <w:rsid w:val="00822780"/>
    <w:rsid w:val="0082682A"/>
    <w:rsid w:val="00834390"/>
    <w:rsid w:val="008403E6"/>
    <w:rsid w:val="00841154"/>
    <w:rsid w:val="0084655F"/>
    <w:rsid w:val="00846847"/>
    <w:rsid w:val="00847668"/>
    <w:rsid w:val="008905CE"/>
    <w:rsid w:val="0089375E"/>
    <w:rsid w:val="0089412A"/>
    <w:rsid w:val="008A3F0F"/>
    <w:rsid w:val="008A44E3"/>
    <w:rsid w:val="008A7C74"/>
    <w:rsid w:val="008B43CC"/>
    <w:rsid w:val="008B4C7F"/>
    <w:rsid w:val="008B5120"/>
    <w:rsid w:val="008B6B5C"/>
    <w:rsid w:val="008C151C"/>
    <w:rsid w:val="008C479E"/>
    <w:rsid w:val="008D014B"/>
    <w:rsid w:val="008D1542"/>
    <w:rsid w:val="008D1BCD"/>
    <w:rsid w:val="008D3E64"/>
    <w:rsid w:val="008D5BB8"/>
    <w:rsid w:val="008E2CCA"/>
    <w:rsid w:val="008E40DA"/>
    <w:rsid w:val="008E43DC"/>
    <w:rsid w:val="008E5657"/>
    <w:rsid w:val="008F2485"/>
    <w:rsid w:val="009015E4"/>
    <w:rsid w:val="00901E04"/>
    <w:rsid w:val="00911A1C"/>
    <w:rsid w:val="00913A90"/>
    <w:rsid w:val="0091423C"/>
    <w:rsid w:val="00914A6A"/>
    <w:rsid w:val="009153B5"/>
    <w:rsid w:val="00921280"/>
    <w:rsid w:val="00922F76"/>
    <w:rsid w:val="00924B2B"/>
    <w:rsid w:val="00934107"/>
    <w:rsid w:val="009348E4"/>
    <w:rsid w:val="009462EC"/>
    <w:rsid w:val="00947EB5"/>
    <w:rsid w:val="00952775"/>
    <w:rsid w:val="0095301F"/>
    <w:rsid w:val="00953D09"/>
    <w:rsid w:val="00955209"/>
    <w:rsid w:val="009570B7"/>
    <w:rsid w:val="00966E14"/>
    <w:rsid w:val="009715D9"/>
    <w:rsid w:val="00973EFE"/>
    <w:rsid w:val="009741D9"/>
    <w:rsid w:val="00974B65"/>
    <w:rsid w:val="00976FD0"/>
    <w:rsid w:val="0097732A"/>
    <w:rsid w:val="00990F6B"/>
    <w:rsid w:val="00994A8A"/>
    <w:rsid w:val="00997552"/>
    <w:rsid w:val="009A361A"/>
    <w:rsid w:val="009A720D"/>
    <w:rsid w:val="009A77B9"/>
    <w:rsid w:val="009B1986"/>
    <w:rsid w:val="009B3314"/>
    <w:rsid w:val="009B4255"/>
    <w:rsid w:val="009B4978"/>
    <w:rsid w:val="009C0048"/>
    <w:rsid w:val="009C0167"/>
    <w:rsid w:val="009C3782"/>
    <w:rsid w:val="009C38CB"/>
    <w:rsid w:val="009C3EF8"/>
    <w:rsid w:val="009D4B04"/>
    <w:rsid w:val="009D6619"/>
    <w:rsid w:val="009E59A2"/>
    <w:rsid w:val="009F1F23"/>
    <w:rsid w:val="009F5D74"/>
    <w:rsid w:val="009F658B"/>
    <w:rsid w:val="00A03B60"/>
    <w:rsid w:val="00A07FF9"/>
    <w:rsid w:val="00A10D22"/>
    <w:rsid w:val="00A11DC6"/>
    <w:rsid w:val="00A1227D"/>
    <w:rsid w:val="00A1410B"/>
    <w:rsid w:val="00A14E4D"/>
    <w:rsid w:val="00A15F14"/>
    <w:rsid w:val="00A1655A"/>
    <w:rsid w:val="00A2246C"/>
    <w:rsid w:val="00A22DAA"/>
    <w:rsid w:val="00A32955"/>
    <w:rsid w:val="00A34E93"/>
    <w:rsid w:val="00A35096"/>
    <w:rsid w:val="00A351F8"/>
    <w:rsid w:val="00A36680"/>
    <w:rsid w:val="00A37BD7"/>
    <w:rsid w:val="00A37FE5"/>
    <w:rsid w:val="00A464E8"/>
    <w:rsid w:val="00A5368A"/>
    <w:rsid w:val="00A5449B"/>
    <w:rsid w:val="00A61D44"/>
    <w:rsid w:val="00A67869"/>
    <w:rsid w:val="00A731A9"/>
    <w:rsid w:val="00A73AF2"/>
    <w:rsid w:val="00A7418C"/>
    <w:rsid w:val="00A74D4E"/>
    <w:rsid w:val="00A92EB3"/>
    <w:rsid w:val="00A97938"/>
    <w:rsid w:val="00AA0433"/>
    <w:rsid w:val="00AA290F"/>
    <w:rsid w:val="00AA44FC"/>
    <w:rsid w:val="00AA4F57"/>
    <w:rsid w:val="00AA55C3"/>
    <w:rsid w:val="00AA75E3"/>
    <w:rsid w:val="00AA7D11"/>
    <w:rsid w:val="00AB13D7"/>
    <w:rsid w:val="00AB581A"/>
    <w:rsid w:val="00AC04C1"/>
    <w:rsid w:val="00AC64A6"/>
    <w:rsid w:val="00AC74E8"/>
    <w:rsid w:val="00AD6788"/>
    <w:rsid w:val="00AD76B1"/>
    <w:rsid w:val="00AE20CF"/>
    <w:rsid w:val="00AE224E"/>
    <w:rsid w:val="00AE275E"/>
    <w:rsid w:val="00AE4EC0"/>
    <w:rsid w:val="00AF49AF"/>
    <w:rsid w:val="00B007AC"/>
    <w:rsid w:val="00B02E86"/>
    <w:rsid w:val="00B04F2E"/>
    <w:rsid w:val="00B20B24"/>
    <w:rsid w:val="00B23951"/>
    <w:rsid w:val="00B26A76"/>
    <w:rsid w:val="00B271BF"/>
    <w:rsid w:val="00B27C86"/>
    <w:rsid w:val="00B31471"/>
    <w:rsid w:val="00B32112"/>
    <w:rsid w:val="00B3603E"/>
    <w:rsid w:val="00B42EF1"/>
    <w:rsid w:val="00B4516A"/>
    <w:rsid w:val="00B53E4F"/>
    <w:rsid w:val="00B62403"/>
    <w:rsid w:val="00B640CC"/>
    <w:rsid w:val="00B654C2"/>
    <w:rsid w:val="00B67853"/>
    <w:rsid w:val="00B67A99"/>
    <w:rsid w:val="00B70924"/>
    <w:rsid w:val="00B71212"/>
    <w:rsid w:val="00B71B44"/>
    <w:rsid w:val="00B751B2"/>
    <w:rsid w:val="00B75998"/>
    <w:rsid w:val="00B75B4F"/>
    <w:rsid w:val="00B76F00"/>
    <w:rsid w:val="00B81D40"/>
    <w:rsid w:val="00B95E1C"/>
    <w:rsid w:val="00B96147"/>
    <w:rsid w:val="00B97A56"/>
    <w:rsid w:val="00BA10CC"/>
    <w:rsid w:val="00BA1BEF"/>
    <w:rsid w:val="00BA2053"/>
    <w:rsid w:val="00BA2BE5"/>
    <w:rsid w:val="00BA3985"/>
    <w:rsid w:val="00BA5A85"/>
    <w:rsid w:val="00BA7D02"/>
    <w:rsid w:val="00BA7D94"/>
    <w:rsid w:val="00BB3570"/>
    <w:rsid w:val="00BB3FA9"/>
    <w:rsid w:val="00BC7DE6"/>
    <w:rsid w:val="00BD7E54"/>
    <w:rsid w:val="00BE2C5E"/>
    <w:rsid w:val="00BE5F0F"/>
    <w:rsid w:val="00BF118E"/>
    <w:rsid w:val="00BF13DA"/>
    <w:rsid w:val="00BF4456"/>
    <w:rsid w:val="00BF5F52"/>
    <w:rsid w:val="00BF7FBE"/>
    <w:rsid w:val="00C048E3"/>
    <w:rsid w:val="00C06842"/>
    <w:rsid w:val="00C12435"/>
    <w:rsid w:val="00C12654"/>
    <w:rsid w:val="00C134FF"/>
    <w:rsid w:val="00C2130A"/>
    <w:rsid w:val="00C22C74"/>
    <w:rsid w:val="00C24D27"/>
    <w:rsid w:val="00C27ECF"/>
    <w:rsid w:val="00C3054A"/>
    <w:rsid w:val="00C356D2"/>
    <w:rsid w:val="00C439F3"/>
    <w:rsid w:val="00C50206"/>
    <w:rsid w:val="00C50AB0"/>
    <w:rsid w:val="00C55BC3"/>
    <w:rsid w:val="00C55D14"/>
    <w:rsid w:val="00C60B34"/>
    <w:rsid w:val="00C615D1"/>
    <w:rsid w:val="00C626C0"/>
    <w:rsid w:val="00C633D5"/>
    <w:rsid w:val="00C6690F"/>
    <w:rsid w:val="00C66CCE"/>
    <w:rsid w:val="00C6707D"/>
    <w:rsid w:val="00C71F38"/>
    <w:rsid w:val="00C75C11"/>
    <w:rsid w:val="00C82393"/>
    <w:rsid w:val="00C82EAB"/>
    <w:rsid w:val="00C83F36"/>
    <w:rsid w:val="00C94C63"/>
    <w:rsid w:val="00CA155D"/>
    <w:rsid w:val="00CA4256"/>
    <w:rsid w:val="00CB40E0"/>
    <w:rsid w:val="00CB6513"/>
    <w:rsid w:val="00CB77ED"/>
    <w:rsid w:val="00CB7C4B"/>
    <w:rsid w:val="00CC1F82"/>
    <w:rsid w:val="00CC67CA"/>
    <w:rsid w:val="00CE2AC7"/>
    <w:rsid w:val="00CE32CD"/>
    <w:rsid w:val="00CE7355"/>
    <w:rsid w:val="00CF3446"/>
    <w:rsid w:val="00CF6D96"/>
    <w:rsid w:val="00D0059B"/>
    <w:rsid w:val="00D043D5"/>
    <w:rsid w:val="00D07F9F"/>
    <w:rsid w:val="00D102F2"/>
    <w:rsid w:val="00D178C6"/>
    <w:rsid w:val="00D22D2D"/>
    <w:rsid w:val="00D23EA7"/>
    <w:rsid w:val="00D24E3C"/>
    <w:rsid w:val="00D25B36"/>
    <w:rsid w:val="00D26396"/>
    <w:rsid w:val="00D30527"/>
    <w:rsid w:val="00D35E4F"/>
    <w:rsid w:val="00D36A37"/>
    <w:rsid w:val="00D5091E"/>
    <w:rsid w:val="00D51DF2"/>
    <w:rsid w:val="00D56C39"/>
    <w:rsid w:val="00D60997"/>
    <w:rsid w:val="00D6577D"/>
    <w:rsid w:val="00D66ABC"/>
    <w:rsid w:val="00D71419"/>
    <w:rsid w:val="00D71DD0"/>
    <w:rsid w:val="00D744F7"/>
    <w:rsid w:val="00D813D5"/>
    <w:rsid w:val="00D82BCC"/>
    <w:rsid w:val="00D8314B"/>
    <w:rsid w:val="00D8344E"/>
    <w:rsid w:val="00D83D7E"/>
    <w:rsid w:val="00D87B7D"/>
    <w:rsid w:val="00D91413"/>
    <w:rsid w:val="00D920C7"/>
    <w:rsid w:val="00D92296"/>
    <w:rsid w:val="00D96D46"/>
    <w:rsid w:val="00D974D1"/>
    <w:rsid w:val="00D974EE"/>
    <w:rsid w:val="00D9793F"/>
    <w:rsid w:val="00DA3474"/>
    <w:rsid w:val="00DA3CB8"/>
    <w:rsid w:val="00DA41A5"/>
    <w:rsid w:val="00DA7F8E"/>
    <w:rsid w:val="00DB7505"/>
    <w:rsid w:val="00DC1F9E"/>
    <w:rsid w:val="00DC476D"/>
    <w:rsid w:val="00DC4798"/>
    <w:rsid w:val="00DD4B67"/>
    <w:rsid w:val="00DD7BA0"/>
    <w:rsid w:val="00DE0D44"/>
    <w:rsid w:val="00DF066E"/>
    <w:rsid w:val="00DF24E7"/>
    <w:rsid w:val="00E070FC"/>
    <w:rsid w:val="00E10369"/>
    <w:rsid w:val="00E11013"/>
    <w:rsid w:val="00E140AD"/>
    <w:rsid w:val="00E168E7"/>
    <w:rsid w:val="00E1753B"/>
    <w:rsid w:val="00E27028"/>
    <w:rsid w:val="00E3325F"/>
    <w:rsid w:val="00E40857"/>
    <w:rsid w:val="00E4662F"/>
    <w:rsid w:val="00E47420"/>
    <w:rsid w:val="00E5721E"/>
    <w:rsid w:val="00E57C5E"/>
    <w:rsid w:val="00E70559"/>
    <w:rsid w:val="00E71286"/>
    <w:rsid w:val="00E72B80"/>
    <w:rsid w:val="00E7565C"/>
    <w:rsid w:val="00E812E4"/>
    <w:rsid w:val="00E82A04"/>
    <w:rsid w:val="00E8565A"/>
    <w:rsid w:val="00E9065E"/>
    <w:rsid w:val="00E9504A"/>
    <w:rsid w:val="00E970FB"/>
    <w:rsid w:val="00EA1106"/>
    <w:rsid w:val="00EA3122"/>
    <w:rsid w:val="00EA4769"/>
    <w:rsid w:val="00EA702D"/>
    <w:rsid w:val="00EA7D1B"/>
    <w:rsid w:val="00EB343A"/>
    <w:rsid w:val="00EB3E45"/>
    <w:rsid w:val="00EB3E5E"/>
    <w:rsid w:val="00EB4A2A"/>
    <w:rsid w:val="00EB626D"/>
    <w:rsid w:val="00EB63F1"/>
    <w:rsid w:val="00EC2997"/>
    <w:rsid w:val="00EC4E90"/>
    <w:rsid w:val="00EC5F32"/>
    <w:rsid w:val="00EC71D4"/>
    <w:rsid w:val="00EC7336"/>
    <w:rsid w:val="00ED0360"/>
    <w:rsid w:val="00ED3159"/>
    <w:rsid w:val="00ED6BE8"/>
    <w:rsid w:val="00EE0528"/>
    <w:rsid w:val="00EE13BD"/>
    <w:rsid w:val="00EF0392"/>
    <w:rsid w:val="00EF51A9"/>
    <w:rsid w:val="00EF520C"/>
    <w:rsid w:val="00F00357"/>
    <w:rsid w:val="00F03A1D"/>
    <w:rsid w:val="00F072B5"/>
    <w:rsid w:val="00F1278C"/>
    <w:rsid w:val="00F17868"/>
    <w:rsid w:val="00F32A68"/>
    <w:rsid w:val="00F35754"/>
    <w:rsid w:val="00F37FC2"/>
    <w:rsid w:val="00F42747"/>
    <w:rsid w:val="00F4323F"/>
    <w:rsid w:val="00F43C71"/>
    <w:rsid w:val="00F452BC"/>
    <w:rsid w:val="00F50868"/>
    <w:rsid w:val="00F64841"/>
    <w:rsid w:val="00F65BF3"/>
    <w:rsid w:val="00F756F3"/>
    <w:rsid w:val="00F85E95"/>
    <w:rsid w:val="00FA3002"/>
    <w:rsid w:val="00FA5B2A"/>
    <w:rsid w:val="00FB3020"/>
    <w:rsid w:val="00FB5398"/>
    <w:rsid w:val="00FB717F"/>
    <w:rsid w:val="00FC01BD"/>
    <w:rsid w:val="00FC0FA8"/>
    <w:rsid w:val="00FD137E"/>
    <w:rsid w:val="00FD227E"/>
    <w:rsid w:val="00FD6BD7"/>
    <w:rsid w:val="00FE286C"/>
    <w:rsid w:val="00FF6295"/>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963A8"/>
  <w15:chartTrackingRefBased/>
  <w15:docId w15:val="{BB7A89E6-850F-419C-B0A4-24474F774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F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21CC2"/>
    <w:pPr>
      <w:spacing w:before="100" w:beforeAutospacing="1" w:after="100" w:afterAutospacing="1" w:line="240" w:lineRule="auto"/>
    </w:pPr>
    <w:rPr>
      <w:rFonts w:ascii="Tahoma" w:eastAsia="Times New Roman" w:hAnsi="Tahoma" w:cs="Tahoma"/>
      <w:sz w:val="24"/>
      <w:szCs w:val="24"/>
    </w:rPr>
  </w:style>
  <w:style w:type="paragraph" w:styleId="ListParagraph">
    <w:name w:val="List Paragraph"/>
    <w:basedOn w:val="Normal"/>
    <w:uiPriority w:val="34"/>
    <w:qFormat/>
    <w:rsid w:val="000C0E21"/>
    <w:pPr>
      <w:ind w:left="720"/>
      <w:contextualSpacing/>
    </w:pPr>
  </w:style>
  <w:style w:type="table" w:styleId="TableGrid">
    <w:name w:val="Table Grid"/>
    <w:basedOn w:val="TableNormal"/>
    <w:uiPriority w:val="39"/>
    <w:rsid w:val="00D305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4B67"/>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DD4B67"/>
    <w:rPr>
      <w:rFonts w:ascii="Segoe UI" w:hAnsi="Segoe UI" w:cs="Angsana New"/>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049057">
      <w:bodyDiv w:val="1"/>
      <w:marLeft w:val="0"/>
      <w:marRight w:val="0"/>
      <w:marTop w:val="0"/>
      <w:marBottom w:val="0"/>
      <w:divBdr>
        <w:top w:val="none" w:sz="0" w:space="0" w:color="auto"/>
        <w:left w:val="none" w:sz="0" w:space="0" w:color="auto"/>
        <w:bottom w:val="none" w:sz="0" w:space="0" w:color="auto"/>
        <w:right w:val="none" w:sz="0" w:space="0" w:color="auto"/>
      </w:divBdr>
    </w:div>
    <w:div w:id="684018505">
      <w:bodyDiv w:val="1"/>
      <w:marLeft w:val="0"/>
      <w:marRight w:val="0"/>
      <w:marTop w:val="0"/>
      <w:marBottom w:val="0"/>
      <w:divBdr>
        <w:top w:val="none" w:sz="0" w:space="0" w:color="auto"/>
        <w:left w:val="none" w:sz="0" w:space="0" w:color="auto"/>
        <w:bottom w:val="none" w:sz="0" w:space="0" w:color="auto"/>
        <w:right w:val="none" w:sz="0" w:space="0" w:color="auto"/>
      </w:divBdr>
    </w:div>
    <w:div w:id="939724774">
      <w:bodyDiv w:val="1"/>
      <w:marLeft w:val="0"/>
      <w:marRight w:val="0"/>
      <w:marTop w:val="0"/>
      <w:marBottom w:val="0"/>
      <w:divBdr>
        <w:top w:val="none" w:sz="0" w:space="0" w:color="auto"/>
        <w:left w:val="none" w:sz="0" w:space="0" w:color="auto"/>
        <w:bottom w:val="none" w:sz="0" w:space="0" w:color="auto"/>
        <w:right w:val="none" w:sz="0" w:space="0" w:color="auto"/>
      </w:divBdr>
    </w:div>
    <w:div w:id="968437556">
      <w:bodyDiv w:val="1"/>
      <w:marLeft w:val="0"/>
      <w:marRight w:val="0"/>
      <w:marTop w:val="0"/>
      <w:marBottom w:val="0"/>
      <w:divBdr>
        <w:top w:val="none" w:sz="0" w:space="0" w:color="auto"/>
        <w:left w:val="none" w:sz="0" w:space="0" w:color="auto"/>
        <w:bottom w:val="none" w:sz="0" w:space="0" w:color="auto"/>
        <w:right w:val="none" w:sz="0" w:space="0" w:color="auto"/>
      </w:divBdr>
    </w:div>
    <w:div w:id="1063216597">
      <w:bodyDiv w:val="1"/>
      <w:marLeft w:val="0"/>
      <w:marRight w:val="0"/>
      <w:marTop w:val="0"/>
      <w:marBottom w:val="0"/>
      <w:divBdr>
        <w:top w:val="none" w:sz="0" w:space="0" w:color="auto"/>
        <w:left w:val="none" w:sz="0" w:space="0" w:color="auto"/>
        <w:bottom w:val="none" w:sz="0" w:space="0" w:color="auto"/>
        <w:right w:val="none" w:sz="0" w:space="0" w:color="auto"/>
      </w:divBdr>
    </w:div>
    <w:div w:id="112061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B05B9-D374-4420-8049-2FB771B49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1052</Words>
  <Characters>6002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Nisnorawish Wongsawangpanich</dc:creator>
  <cp:keywords/>
  <dc:description/>
  <cp:lastModifiedBy>Grisada Phakakarn</cp:lastModifiedBy>
  <cp:revision>4</cp:revision>
  <cp:lastPrinted>2021-06-18T07:58:00Z</cp:lastPrinted>
  <dcterms:created xsi:type="dcterms:W3CDTF">2021-06-18T08:17:00Z</dcterms:created>
  <dcterms:modified xsi:type="dcterms:W3CDTF">2021-06-18T08:29:00Z</dcterms:modified>
</cp:coreProperties>
</file>