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99352" w14:textId="657B03B9" w:rsidR="009B71E5" w:rsidRPr="00990A4B" w:rsidRDefault="009B71E5" w:rsidP="003C2D42">
      <w:pPr>
        <w:spacing w:after="0" w:line="360" w:lineRule="exact"/>
        <w:jc w:val="center"/>
        <w:rPr>
          <w:rFonts w:ascii="TH SarabunPSK" w:hAnsi="TH SarabunPSK" w:cs="TH SarabunPSK"/>
          <w:sz w:val="32"/>
          <w:szCs w:val="32"/>
        </w:rPr>
      </w:pPr>
      <w:r w:rsidRPr="00990A4B">
        <w:rPr>
          <w:rFonts w:ascii="TH SarabunPSK" w:hAnsi="TH SarabunPSK" w:cs="TH SarabunPSK"/>
          <w:noProof/>
          <w:sz w:val="32"/>
          <w:szCs w:val="32"/>
          <w:rPrChange w:id="0" w:author="FUK RTCG" w:date="2026-05-08T14:49:00Z" w16du:dateUtc="2026-05-08T05:49:00Z">
            <w:rPr>
              <w:rFonts w:ascii="TH Sarabun New" w:hAnsi="TH Sarabun New" w:cs="TH Sarabun New"/>
              <w:noProof/>
            </w:rPr>
          </w:rPrChange>
        </w:rPr>
        <w:drawing>
          <wp:anchor distT="0" distB="0" distL="114300" distR="114300" simplePos="0" relativeHeight="251659264" behindDoc="0" locked="0" layoutInCell="1" allowOverlap="1" wp14:anchorId="2131DDC5" wp14:editId="789D7768">
            <wp:simplePos x="0" y="0"/>
            <wp:positionH relativeFrom="page">
              <wp:posOffset>3235833</wp:posOffset>
            </wp:positionH>
            <wp:positionV relativeFrom="paragraph">
              <wp:posOffset>-338404</wp:posOffset>
            </wp:positionV>
            <wp:extent cx="1277675" cy="1203854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675" cy="1203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01E255" w14:textId="03965019" w:rsidR="009B71E5" w:rsidRPr="00990A4B" w:rsidRDefault="009B71E5" w:rsidP="003C2D42">
      <w:pPr>
        <w:spacing w:after="0" w:line="360" w:lineRule="exact"/>
        <w:jc w:val="center"/>
        <w:rPr>
          <w:rFonts w:ascii="TH SarabunPSK" w:hAnsi="TH SarabunPSK" w:cs="TH SarabunPSK"/>
          <w:sz w:val="32"/>
          <w:szCs w:val="32"/>
        </w:rPr>
      </w:pPr>
      <w:r w:rsidRPr="00990A4B">
        <w:rPr>
          <w:rFonts w:ascii="TH SarabunPSK" w:hAnsi="TH SarabunPSK" w:cs="TH SarabunPSK"/>
          <w:sz w:val="32"/>
          <w:szCs w:val="32"/>
          <w:cs/>
        </w:rPr>
        <w:tab/>
      </w:r>
      <w:r w:rsidRPr="00990A4B">
        <w:rPr>
          <w:rFonts w:ascii="TH SarabunPSK" w:hAnsi="TH SarabunPSK" w:cs="TH SarabunPSK"/>
          <w:sz w:val="32"/>
          <w:szCs w:val="32"/>
          <w:cs/>
        </w:rPr>
        <w:tab/>
      </w:r>
      <w:r w:rsidRPr="00990A4B">
        <w:rPr>
          <w:rFonts w:ascii="TH SarabunPSK" w:hAnsi="TH SarabunPSK" w:cs="TH SarabunPSK"/>
          <w:sz w:val="32"/>
          <w:szCs w:val="32"/>
          <w:cs/>
        </w:rPr>
        <w:tab/>
      </w:r>
      <w:r w:rsidRPr="00990A4B">
        <w:rPr>
          <w:rFonts w:ascii="TH SarabunPSK" w:hAnsi="TH SarabunPSK" w:cs="TH SarabunPSK"/>
          <w:sz w:val="32"/>
          <w:szCs w:val="32"/>
          <w:cs/>
        </w:rPr>
        <w:tab/>
      </w:r>
      <w:r w:rsidRPr="00990A4B">
        <w:rPr>
          <w:rFonts w:ascii="TH SarabunPSK" w:hAnsi="TH SarabunPSK" w:cs="TH SarabunPSK"/>
          <w:sz w:val="32"/>
          <w:szCs w:val="32"/>
          <w:cs/>
        </w:rPr>
        <w:tab/>
      </w:r>
      <w:r w:rsidRPr="00990A4B">
        <w:rPr>
          <w:rFonts w:ascii="TH SarabunPSK" w:hAnsi="TH SarabunPSK" w:cs="TH SarabunPSK"/>
          <w:sz w:val="32"/>
          <w:szCs w:val="32"/>
          <w:cs/>
        </w:rPr>
        <w:tab/>
      </w:r>
      <w:r w:rsidRPr="00990A4B">
        <w:rPr>
          <w:rFonts w:ascii="TH SarabunPSK" w:hAnsi="TH SarabunPSK" w:cs="TH SarabunPSK"/>
          <w:sz w:val="32"/>
          <w:szCs w:val="32"/>
          <w:cs/>
        </w:rPr>
        <w:tab/>
      </w:r>
    </w:p>
    <w:p w14:paraId="21382B20" w14:textId="77777777" w:rsidR="009B71E5" w:rsidRPr="00990A4B" w:rsidRDefault="009B71E5" w:rsidP="003C2D42">
      <w:pPr>
        <w:spacing w:after="0" w:line="360" w:lineRule="exact"/>
        <w:jc w:val="right"/>
        <w:rPr>
          <w:rFonts w:ascii="TH SarabunPSK" w:hAnsi="TH SarabunPSK" w:cs="TH SarabunPSK"/>
          <w:sz w:val="32"/>
          <w:szCs w:val="32"/>
        </w:rPr>
      </w:pPr>
    </w:p>
    <w:p w14:paraId="1440C03B" w14:textId="0FD6805C" w:rsidR="009B71E5" w:rsidRPr="00990A4B" w:rsidRDefault="009B71E5" w:rsidP="003C2D42">
      <w:pPr>
        <w:spacing w:after="0" w:line="360" w:lineRule="exact"/>
        <w:jc w:val="right"/>
        <w:rPr>
          <w:rFonts w:ascii="TH SarabunPSK" w:hAnsi="TH SarabunPSK" w:cs="TH SarabunPSK"/>
          <w:sz w:val="32"/>
          <w:szCs w:val="32"/>
        </w:rPr>
      </w:pPr>
      <w:r w:rsidRPr="00990A4B">
        <w:rPr>
          <w:rFonts w:ascii="TH SarabunPSK" w:hAnsi="TH SarabunPSK" w:cs="TH SarabunPSK"/>
          <w:sz w:val="32"/>
          <w:szCs w:val="32"/>
          <w:cs/>
        </w:rPr>
        <w:tab/>
      </w:r>
      <w:r w:rsidRPr="00990A4B">
        <w:rPr>
          <w:rFonts w:ascii="TH SarabunPSK" w:hAnsi="TH SarabunPSK" w:cs="TH SarabunPSK"/>
          <w:sz w:val="32"/>
          <w:szCs w:val="32"/>
          <w:cs/>
        </w:rPr>
        <w:tab/>
      </w:r>
      <w:r w:rsidRPr="00990A4B">
        <w:rPr>
          <w:rFonts w:ascii="TH SarabunPSK" w:hAnsi="TH SarabunPSK" w:cs="TH SarabunPSK"/>
          <w:sz w:val="32"/>
          <w:szCs w:val="32"/>
          <w:cs/>
        </w:rPr>
        <w:tab/>
      </w:r>
      <w:r w:rsidRPr="00990A4B">
        <w:rPr>
          <w:rFonts w:ascii="TH SarabunPSK" w:hAnsi="TH SarabunPSK" w:cs="TH SarabunPSK"/>
          <w:sz w:val="32"/>
          <w:szCs w:val="32"/>
          <w:cs/>
        </w:rPr>
        <w:tab/>
      </w:r>
      <w:r w:rsidRPr="00990A4B">
        <w:rPr>
          <w:rFonts w:ascii="TH SarabunPSK" w:hAnsi="TH SarabunPSK" w:cs="TH SarabunPSK"/>
          <w:sz w:val="32"/>
          <w:szCs w:val="32"/>
          <w:cs/>
        </w:rPr>
        <w:tab/>
      </w:r>
      <w:r w:rsidRPr="00990A4B">
        <w:rPr>
          <w:rFonts w:ascii="TH SarabunPSK" w:hAnsi="TH SarabunPSK" w:cs="TH SarabunPSK"/>
          <w:sz w:val="32"/>
          <w:szCs w:val="32"/>
          <w:cs/>
        </w:rPr>
        <w:tab/>
      </w:r>
      <w:r w:rsidRPr="00990A4B">
        <w:rPr>
          <w:rFonts w:ascii="TH SarabunPSK" w:hAnsi="TH SarabunPSK" w:cs="TH SarabunPSK"/>
          <w:sz w:val="32"/>
          <w:szCs w:val="32"/>
          <w:cs/>
        </w:rPr>
        <w:tab/>
      </w:r>
      <w:r w:rsidRPr="00990A4B">
        <w:rPr>
          <w:rFonts w:ascii="TH SarabunPSK" w:hAnsi="TH SarabunPSK" w:cs="TH SarabunPSK"/>
          <w:sz w:val="32"/>
          <w:szCs w:val="32"/>
          <w:cs/>
        </w:rPr>
        <w:tab/>
      </w:r>
      <w:r w:rsidR="003C2D42" w:rsidRPr="00990A4B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="0072219F">
        <w:rPr>
          <w:rFonts w:ascii="TH SarabunPSK" w:hAnsi="TH SarabunPSK" w:cs="TH SarabunPSK"/>
          <w:sz w:val="32"/>
          <w:szCs w:val="32"/>
        </w:rPr>
        <w:t>76</w:t>
      </w:r>
      <w:r w:rsidR="003C2D42" w:rsidRPr="00990A4B">
        <w:rPr>
          <w:rFonts w:ascii="TH SarabunPSK" w:hAnsi="TH SarabunPSK" w:cs="TH SarabunPSK"/>
          <w:sz w:val="32"/>
          <w:szCs w:val="32"/>
        </w:rPr>
        <w:t>/2569</w:t>
      </w:r>
    </w:p>
    <w:p w14:paraId="24EDA278" w14:textId="7B2DB7AB" w:rsidR="009B71E5" w:rsidRPr="00990A4B" w:rsidRDefault="003C2D42" w:rsidP="003C2D42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90A4B">
        <w:rPr>
          <w:rFonts w:ascii="TH SarabunPSK" w:hAnsi="TH SarabunPSK" w:cs="TH SarabunPSK"/>
          <w:b/>
          <w:bCs/>
          <w:sz w:val="32"/>
          <w:szCs w:val="32"/>
          <w:cs/>
        </w:rPr>
        <w:t>ข่าวประชาสัมพันธ์</w:t>
      </w:r>
      <w:r w:rsidRPr="00990A4B">
        <w:rPr>
          <w:rFonts w:ascii="TH SarabunPSK" w:hAnsi="TH SarabunPSK" w:cs="TH SarabunPSK"/>
          <w:b/>
          <w:bCs/>
          <w:sz w:val="32"/>
          <w:szCs w:val="32"/>
          <w:cs/>
        </w:rPr>
        <w:br/>
        <w:t>สถานกงสุลใหญ่ ณ เมืองฟูกูโอกะ</w:t>
      </w:r>
      <w:r w:rsidR="009B71E5" w:rsidRPr="00990A4B">
        <w:rPr>
          <w:rFonts w:ascii="TH SarabunPSK" w:hAnsi="TH SarabunPSK" w:cs="TH SarabunPSK"/>
          <w:b/>
          <w:bCs/>
          <w:sz w:val="32"/>
          <w:szCs w:val="32"/>
          <w:cs/>
        </w:rPr>
        <w:br/>
        <w:t>--------------------------------</w:t>
      </w:r>
    </w:p>
    <w:p w14:paraId="41698676" w14:textId="76BE9E78" w:rsidR="00A55549" w:rsidRPr="00990A4B" w:rsidRDefault="00A55549" w:rsidP="00A55549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90A4B">
        <w:rPr>
          <w:rFonts w:ascii="TH SarabunPSK" w:hAnsi="TH SarabunPSK" w:cs="TH SarabunPSK" w:hint="cs"/>
          <w:b/>
          <w:bCs/>
          <w:sz w:val="32"/>
          <w:szCs w:val="32"/>
          <w:cs/>
        </w:rPr>
        <w:t>กงสุลใหญ่ฯ ร่วม</w:t>
      </w:r>
      <w:r w:rsidR="00975135">
        <w:rPr>
          <w:rFonts w:ascii="TH SarabunPSK" w:hAnsi="TH SarabunPSK" w:cs="TH SarabunPSK" w:hint="cs"/>
          <w:b/>
          <w:bCs/>
          <w:sz w:val="32"/>
          <w:szCs w:val="32"/>
          <w:cs/>
        </w:rPr>
        <w:t>กล่าวเปิดการประชุมนานาชาติวิศวกรรมชีวการแพทย์และ</w:t>
      </w:r>
      <w:r w:rsidRPr="00990A4B">
        <w:rPr>
          <w:rFonts w:ascii="TH SarabunPSK" w:hAnsi="TH SarabunPSK" w:cs="TH SarabunPSK" w:hint="cs"/>
          <w:b/>
          <w:bCs/>
          <w:sz w:val="32"/>
          <w:szCs w:val="32"/>
          <w:cs/>
        </w:rPr>
        <w:t>ให้กำลังใจเยาวชนไทย</w:t>
      </w:r>
    </w:p>
    <w:p w14:paraId="56FDF7DA" w14:textId="09D26B17" w:rsidR="00A55549" w:rsidRPr="00990A4B" w:rsidRDefault="00A55549" w:rsidP="00A55549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90A4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ในการนำเสนอผลงานที่เมืองฟูกูโอกะ </w:t>
      </w:r>
    </w:p>
    <w:p w14:paraId="291A00DF" w14:textId="40D2AD18" w:rsidR="009B71E5" w:rsidRPr="00990A4B" w:rsidRDefault="009B71E5" w:rsidP="00413D2C">
      <w:pPr>
        <w:spacing w:after="0" w:line="340" w:lineRule="exact"/>
        <w:rPr>
          <w:rFonts w:ascii="TH SarabunPSK" w:hAnsi="TH SarabunPSK" w:cs="TH SarabunPSK"/>
          <w:sz w:val="32"/>
          <w:szCs w:val="32"/>
        </w:rPr>
      </w:pPr>
    </w:p>
    <w:p w14:paraId="3E90A8A8" w14:textId="77777777" w:rsidR="00F77E77" w:rsidRDefault="00A55549" w:rsidP="00413D2C">
      <w:pPr>
        <w:tabs>
          <w:tab w:val="left" w:pos="1170"/>
        </w:tabs>
        <w:spacing w:after="0" w:line="340" w:lineRule="exact"/>
        <w:rPr>
          <w:rFonts w:ascii="TH SarabunPSK" w:hAnsi="TH SarabunPSK" w:cs="TH SarabunPSK"/>
          <w:sz w:val="32"/>
          <w:szCs w:val="32"/>
        </w:rPr>
      </w:pPr>
      <w:r w:rsidRPr="00990A4B">
        <w:rPr>
          <w:rFonts w:ascii="TH SarabunPSK" w:hAnsi="TH SarabunPSK" w:cs="TH SarabunPSK"/>
          <w:sz w:val="32"/>
          <w:szCs w:val="32"/>
          <w:cs/>
        </w:rPr>
        <w:tab/>
      </w:r>
      <w:r w:rsidRPr="002A08EB">
        <w:rPr>
          <w:rFonts w:ascii="TH SarabunPSK" w:hAnsi="TH SarabunPSK" w:cs="TH SarabunPSK" w:hint="cs"/>
          <w:sz w:val="32"/>
          <w:szCs w:val="32"/>
          <w:cs/>
        </w:rPr>
        <w:t>เมื่อวันที่ 10 ตุลาคม 2569 นายโกศล สถิตธรรมจิตร กงสุลใหญ่ ณ เมืองฟูกูโอกะ ได้ร่วม</w:t>
      </w:r>
      <w:r w:rsidR="00975135" w:rsidRPr="002A08EB">
        <w:rPr>
          <w:rFonts w:ascii="TH SarabunPSK" w:hAnsi="TH SarabunPSK" w:cs="TH SarabunPSK" w:hint="cs"/>
          <w:sz w:val="32"/>
          <w:szCs w:val="32"/>
          <w:cs/>
        </w:rPr>
        <w:t>กับ</w:t>
      </w:r>
      <w:r w:rsidR="00975135" w:rsidRPr="002A08EB">
        <w:rPr>
          <w:rFonts w:ascii="TH SarabunPSK" w:hAnsi="TH SarabunPSK" w:cs="TH SarabunPSK" w:hint="cs"/>
          <w:sz w:val="32"/>
          <w:szCs w:val="32"/>
          <w:cs/>
        </w:rPr>
        <w:t xml:space="preserve">นาย </w:t>
      </w:r>
      <w:r w:rsidR="00975135" w:rsidRPr="002A08EB">
        <w:rPr>
          <w:rFonts w:ascii="TH SarabunPSK" w:hAnsi="TH SarabunPSK" w:cs="TH SarabunPSK"/>
          <w:sz w:val="32"/>
          <w:szCs w:val="32"/>
        </w:rPr>
        <w:t xml:space="preserve">Masaru EGUCHI </w:t>
      </w:r>
      <w:r w:rsidR="00975135" w:rsidRPr="002A08EB">
        <w:rPr>
          <w:rFonts w:ascii="TH SarabunPSK" w:hAnsi="TH SarabunPSK" w:cs="TH SarabunPSK" w:hint="cs"/>
          <w:sz w:val="32"/>
          <w:szCs w:val="32"/>
          <w:cs/>
        </w:rPr>
        <w:t xml:space="preserve">รองผู้ว่าราชการจังหวัดฟูกูโอกะ </w:t>
      </w:r>
      <w:r w:rsidR="00975135" w:rsidRPr="002A08EB">
        <w:rPr>
          <w:rFonts w:ascii="TH SarabunPSK" w:hAnsi="TH SarabunPSK" w:cs="TH SarabunPSK"/>
          <w:sz w:val="32"/>
          <w:szCs w:val="32"/>
          <w:cs/>
        </w:rPr>
        <w:t>ศาสตราจารย์นายแพทย์สมเกียรติ วัฒนศิริชัยกุล</w:t>
      </w:r>
      <w:r w:rsidR="00975135" w:rsidRPr="002A08EB">
        <w:rPr>
          <w:rFonts w:ascii="TH SarabunPSK" w:hAnsi="TH SarabunPSK" w:cs="TH SarabunPSK" w:hint="cs"/>
          <w:sz w:val="32"/>
          <w:szCs w:val="32"/>
          <w:cs/>
        </w:rPr>
        <w:t xml:space="preserve"> นายกสมาคมวิศวกรรมชีวการแพทย์ไทย </w:t>
      </w:r>
      <w:r w:rsidR="00975135" w:rsidRPr="002A08EB">
        <w:rPr>
          <w:rFonts w:ascii="TH SarabunPSK" w:hAnsi="TH SarabunPSK" w:cs="TH SarabunPSK"/>
          <w:sz w:val="32"/>
          <w:szCs w:val="32"/>
        </w:rPr>
        <w:t xml:space="preserve">(Thai Biomedical Engineering Association </w:t>
      </w:r>
      <w:r w:rsidR="00975135" w:rsidRPr="002A08EB">
        <w:rPr>
          <w:rFonts w:ascii="TH SarabunPSK" w:hAnsi="TH SarabunPSK" w:cs="TH SarabunPSK" w:hint="eastAsia"/>
          <w:sz w:val="32"/>
          <w:szCs w:val="32"/>
        </w:rPr>
        <w:t xml:space="preserve">- </w:t>
      </w:r>
      <w:proofErr w:type="spellStart"/>
      <w:r w:rsidR="00975135" w:rsidRPr="002A08EB">
        <w:rPr>
          <w:rFonts w:ascii="TH SarabunPSK" w:hAnsi="TH SarabunPSK" w:cs="TH SarabunPSK" w:hint="eastAsia"/>
          <w:sz w:val="32"/>
          <w:szCs w:val="32"/>
        </w:rPr>
        <w:t>ThaiBME</w:t>
      </w:r>
      <w:proofErr w:type="spellEnd"/>
      <w:r w:rsidR="00975135" w:rsidRPr="002A08EB">
        <w:rPr>
          <w:rFonts w:ascii="TH SarabunPSK" w:hAnsi="TH SarabunPSK" w:cs="TH SarabunPSK"/>
          <w:sz w:val="32"/>
          <w:szCs w:val="32"/>
        </w:rPr>
        <w:t xml:space="preserve">) </w:t>
      </w:r>
    </w:p>
    <w:p w14:paraId="0BBA61AF" w14:textId="4EA30787" w:rsidR="002A08EB" w:rsidRPr="002A08EB" w:rsidRDefault="00F77E77" w:rsidP="00413D2C">
      <w:pPr>
        <w:tabs>
          <w:tab w:val="left" w:pos="1170"/>
        </w:tabs>
        <w:spacing w:after="0" w:line="3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975135" w:rsidRPr="002A08EB">
        <w:rPr>
          <w:rFonts w:ascii="TH SarabunPSK" w:hAnsi="TH SarabunPSK" w:cs="TH SarabunPSK" w:hint="cs"/>
          <w:sz w:val="32"/>
          <w:szCs w:val="32"/>
          <w:cs/>
        </w:rPr>
        <w:t xml:space="preserve">นาย </w:t>
      </w:r>
      <w:r w:rsidR="00975135" w:rsidRPr="002A08EB">
        <w:rPr>
          <w:rFonts w:ascii="TH SarabunPSK" w:hAnsi="TH SarabunPSK" w:cs="TH SarabunPSK"/>
          <w:sz w:val="32"/>
          <w:szCs w:val="32"/>
        </w:rPr>
        <w:t>Riichi Murayama</w:t>
      </w:r>
      <w:r w:rsidR="00975135" w:rsidRPr="002A08EB">
        <w:rPr>
          <w:rFonts w:ascii="TH SarabunPSK" w:hAnsi="TH SarabunPSK" w:cs="TH SarabunPSK" w:hint="cs"/>
          <w:sz w:val="32"/>
          <w:szCs w:val="32"/>
          <w:cs/>
        </w:rPr>
        <w:t xml:space="preserve"> อธิการบดี</w:t>
      </w:r>
      <w:r w:rsidR="00975135" w:rsidRPr="002A08EB">
        <w:rPr>
          <w:rFonts w:ascii="TH SarabunPSK" w:hAnsi="TH SarabunPSK" w:cs="TH SarabunPSK" w:hint="cs"/>
          <w:sz w:val="32"/>
          <w:szCs w:val="32"/>
          <w:cs/>
        </w:rPr>
        <w:t xml:space="preserve">มหาวิทยาลัย </w:t>
      </w:r>
      <w:r w:rsidR="00A55549" w:rsidRPr="002A08EB">
        <w:rPr>
          <w:rFonts w:ascii="TH SarabunPSK" w:hAnsi="TH SarabunPSK" w:cs="TH SarabunPSK" w:hint="eastAsia"/>
          <w:sz w:val="32"/>
          <w:szCs w:val="32"/>
        </w:rPr>
        <w:t>Fukuoka Institute of Technology (FIT</w:t>
      </w:r>
      <w:r w:rsidR="00A55549" w:rsidRPr="002A08EB">
        <w:rPr>
          <w:rFonts w:ascii="TH SarabunPSK" w:hAnsi="TH SarabunPSK" w:cs="TH SarabunPSK"/>
          <w:sz w:val="32"/>
          <w:szCs w:val="32"/>
        </w:rPr>
        <w:t>)</w:t>
      </w:r>
      <w:r w:rsidR="00975135" w:rsidRPr="002A08EB">
        <w:rPr>
          <w:rFonts w:ascii="TH SarabunPSK" w:hAnsi="TH SarabunPSK" w:cs="TH SarabunPSK" w:hint="cs"/>
          <w:sz w:val="32"/>
          <w:szCs w:val="32"/>
          <w:cs/>
        </w:rPr>
        <w:t xml:space="preserve"> กล่าวเปิด</w:t>
      </w:r>
    </w:p>
    <w:p w14:paraId="38F3FDD4" w14:textId="324253AE" w:rsidR="002A08EB" w:rsidRDefault="00975135" w:rsidP="00413D2C">
      <w:pPr>
        <w:tabs>
          <w:tab w:val="left" w:pos="1170"/>
        </w:tabs>
        <w:spacing w:after="0" w:line="340" w:lineRule="exact"/>
        <w:rPr>
          <w:rFonts w:ascii="TH SarabunPSK" w:hAnsi="TH SarabunPSK" w:cs="TH SarabunPSK"/>
          <w:sz w:val="32"/>
          <w:szCs w:val="32"/>
        </w:rPr>
      </w:pPr>
      <w:r w:rsidRPr="00413D2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การประชุมนานาชาติ </w:t>
      </w:r>
      <w:r w:rsidRPr="00413D2C">
        <w:rPr>
          <w:rFonts w:ascii="TH SarabunPSK" w:hAnsi="TH SarabunPSK" w:cs="TH SarabunPSK"/>
          <w:spacing w:val="-4"/>
          <w:sz w:val="32"/>
          <w:szCs w:val="32"/>
        </w:rPr>
        <w:t>“</w:t>
      </w:r>
      <w:r w:rsidRPr="00413D2C">
        <w:rPr>
          <w:rFonts w:ascii="TH SarabunPSK" w:hAnsi="TH SarabunPSK" w:cs="TH SarabunPSK" w:hint="cs"/>
          <w:spacing w:val="-4"/>
          <w:sz w:val="32"/>
          <w:szCs w:val="32"/>
          <w:cs/>
        </w:rPr>
        <w:t>วิศวกรรมชีวการแพทย์</w:t>
      </w:r>
      <w:r w:rsidRPr="00413D2C">
        <w:rPr>
          <w:rFonts w:ascii="TH SarabunPSK" w:hAnsi="TH SarabunPSK" w:cs="TH SarabunPSK"/>
          <w:spacing w:val="-4"/>
          <w:sz w:val="32"/>
          <w:szCs w:val="32"/>
        </w:rPr>
        <w:t xml:space="preserve">” BMEiCon2026 </w:t>
      </w:r>
      <w:r w:rsidRPr="00413D2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(ครั้งที่ 18) ณ มหาวิทยาลัย </w:t>
      </w:r>
      <w:r w:rsidRPr="00413D2C">
        <w:rPr>
          <w:rFonts w:ascii="TH SarabunPSK" w:hAnsi="TH SarabunPSK" w:cs="TH SarabunPSK" w:hint="eastAsia"/>
          <w:spacing w:val="-4"/>
          <w:sz w:val="32"/>
          <w:szCs w:val="32"/>
        </w:rPr>
        <w:t xml:space="preserve">FIT </w:t>
      </w:r>
      <w:r w:rsidR="00A55549" w:rsidRPr="00413D2C">
        <w:rPr>
          <w:rFonts w:ascii="TH SarabunPSK" w:hAnsi="TH SarabunPSK" w:cs="TH SarabunPSK" w:hint="cs"/>
          <w:spacing w:val="-4"/>
          <w:sz w:val="32"/>
          <w:szCs w:val="32"/>
          <w:cs/>
        </w:rPr>
        <w:t>เมืองฟูกูโอกะ</w:t>
      </w:r>
      <w:r w:rsidR="00A55549" w:rsidRPr="002A08E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90A4B" w:rsidRPr="002A08EB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="00A55549" w:rsidRPr="002A08EB">
        <w:rPr>
          <w:rFonts w:ascii="TH SarabunPSK" w:hAnsi="TH SarabunPSK" w:cs="TH SarabunPSK"/>
          <w:sz w:val="32"/>
          <w:szCs w:val="32"/>
          <w:cs/>
        </w:rPr>
        <w:t>สมาคมวิศวกรรมชีวการแพทย์ไทย</w:t>
      </w:r>
      <w:r w:rsidR="00A55549" w:rsidRPr="002A08EB">
        <w:rPr>
          <w:rFonts w:ascii="TH SarabunPSK" w:hAnsi="TH SarabunPSK" w:cs="TH SarabunPSK" w:hint="cs"/>
          <w:sz w:val="32"/>
          <w:szCs w:val="32"/>
          <w:cs/>
        </w:rPr>
        <w:t>เป็นเจ้าภาพ</w:t>
      </w:r>
      <w:r w:rsidR="00990A4B" w:rsidRPr="002A08EB">
        <w:rPr>
          <w:rFonts w:ascii="TH SarabunPSK" w:hAnsi="TH SarabunPSK" w:cs="TH SarabunPSK" w:hint="cs"/>
          <w:sz w:val="32"/>
          <w:szCs w:val="32"/>
          <w:cs/>
        </w:rPr>
        <w:t>จัดขึ้น</w:t>
      </w:r>
      <w:r w:rsidR="00A55549" w:rsidRPr="002A08EB">
        <w:rPr>
          <w:rFonts w:ascii="TH SarabunPSK" w:hAnsi="TH SarabunPSK" w:cs="TH SarabunPSK" w:hint="cs"/>
          <w:sz w:val="32"/>
          <w:szCs w:val="32"/>
          <w:cs/>
        </w:rPr>
        <w:t xml:space="preserve">ร่วมกับมหาวิทยาลัย </w:t>
      </w:r>
      <w:r w:rsidR="00A55549" w:rsidRPr="002A08EB">
        <w:rPr>
          <w:rFonts w:ascii="TH SarabunPSK" w:hAnsi="TH SarabunPSK" w:cs="TH SarabunPSK" w:hint="eastAsia"/>
          <w:sz w:val="32"/>
          <w:szCs w:val="32"/>
        </w:rPr>
        <w:t>FIT</w:t>
      </w:r>
    </w:p>
    <w:p w14:paraId="501D2E5A" w14:textId="23AE4EE8" w:rsidR="00F77E77" w:rsidRDefault="00F77E77" w:rsidP="00F77E77">
      <w:pPr>
        <w:tabs>
          <w:tab w:val="left" w:pos="1170"/>
        </w:tabs>
        <w:spacing w:after="0" w:line="3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eastAsia"/>
          <w:sz w:val="32"/>
          <w:szCs w:val="32"/>
        </w:rPr>
        <w:t xml:space="preserve">BMEiCon2026 </w:t>
      </w:r>
      <w:r>
        <w:rPr>
          <w:rFonts w:ascii="TH SarabunPSK" w:hAnsi="TH SarabunPSK" w:cs="TH SarabunPSK"/>
          <w:sz w:val="32"/>
          <w:szCs w:val="32"/>
        </w:rPr>
        <w:t xml:space="preserve">(Biomedical Engineering International Conference)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เป็นเวทีประจำปี </w:t>
      </w:r>
    </w:p>
    <w:p w14:paraId="166B4FE9" w14:textId="583990EA" w:rsidR="00F77E77" w:rsidRDefault="00F77E77" w:rsidP="00F77E77">
      <w:pPr>
        <w:tabs>
          <w:tab w:val="left" w:pos="1170"/>
        </w:tabs>
        <w:spacing w:after="0" w:line="340" w:lineRule="exact"/>
        <w:ind w:right="-244"/>
        <w:rPr>
          <w:rFonts w:ascii="TH SarabunPSK" w:hAnsi="TH SarabunPSK" w:cs="TH SarabunPSK"/>
          <w:sz w:val="32"/>
          <w:szCs w:val="32"/>
        </w:rPr>
      </w:pPr>
      <w:r w:rsidRPr="00413D2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ที่เปิดโอกาสให้นักวิจัย นักวิชาการ และ </w:t>
      </w:r>
      <w:r w:rsidRPr="00413D2C">
        <w:rPr>
          <w:rFonts w:ascii="TH SarabunPSK" w:hAnsi="TH SarabunPSK" w:cs="TH SarabunPSK" w:hint="eastAsia"/>
          <w:spacing w:val="-6"/>
          <w:sz w:val="32"/>
          <w:szCs w:val="32"/>
        </w:rPr>
        <w:t xml:space="preserve">Startups </w:t>
      </w:r>
      <w:r w:rsidRPr="00413D2C">
        <w:rPr>
          <w:rFonts w:ascii="TH SarabunPSK" w:hAnsi="TH SarabunPSK" w:cs="TH SarabunPSK" w:hint="cs"/>
          <w:spacing w:val="-6"/>
          <w:sz w:val="32"/>
          <w:szCs w:val="32"/>
          <w:cs/>
        </w:rPr>
        <w:t>ตลอดจนนักศึกษาในสาขาวิศวกรรมชีวการแพทย์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ได้</w:t>
      </w:r>
      <w:r w:rsidRPr="00413D2C">
        <w:rPr>
          <w:rFonts w:ascii="TH SarabunPSK" w:hAnsi="TH SarabunPSK" w:cs="TH SarabunPSK" w:hint="cs"/>
          <w:spacing w:val="-6"/>
          <w:sz w:val="32"/>
          <w:szCs w:val="32"/>
          <w:cs/>
        </w:rPr>
        <w:t>แลกเปลี่ยน</w:t>
      </w:r>
      <w:r>
        <w:rPr>
          <w:rFonts w:ascii="TH SarabunPSK" w:hAnsi="TH SarabunPSK" w:cs="TH SarabunPSK" w:hint="cs"/>
          <w:sz w:val="32"/>
          <w:szCs w:val="32"/>
          <w:cs/>
        </w:rPr>
        <w:t>และนำเสนอ/ประกวดผลงานหรือแนวคิดการผลิตผลงาน เพื่อยกระดับการดูแลและการใช้ชีวิตประจำวันของ</w:t>
      </w:r>
      <w:r w:rsidRPr="00413D2C">
        <w:rPr>
          <w:rFonts w:ascii="TH SarabunPSK" w:hAnsi="TH SarabunPSK" w:cs="TH SarabunPSK" w:hint="cs"/>
          <w:spacing w:val="-2"/>
          <w:sz w:val="32"/>
          <w:szCs w:val="32"/>
          <w:cs/>
        </w:rPr>
        <w:t>ผู้ป่วยหรือผู้สูงอายุ เช่น อุปกรณ์ทางการแพทย์ และ</w:t>
      </w:r>
      <w:r w:rsidRPr="00413D2C">
        <w:rPr>
          <w:rFonts w:ascii="TH SarabunPSK" w:hAnsi="TH SarabunPSK" w:cs="TH SarabunPSK"/>
          <w:spacing w:val="-2"/>
          <w:sz w:val="32"/>
          <w:szCs w:val="32"/>
          <w:cs/>
        </w:rPr>
        <w:t>แอปพลิเคชัน</w:t>
      </w:r>
      <w:r w:rsidRPr="00413D2C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เพื่อสุขภาพ โดยในปีนี้ มีผู้เข้าร่วมกว่า 400 คน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จาก 23 ประเทศ/ดินแดน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อาทิ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ไทย ญี่ปุ่น สหรัฐอเมริกา ออสเตรเลีย และไต้หวัน และมีผลงานมานำเสนอ/ประกวด 185 ชิ้น นอกจากนี้ ยังเป็นครั้งแรกที่มีการจัดเวทีคู่ขนาน </w:t>
      </w:r>
      <w:r>
        <w:rPr>
          <w:rFonts w:ascii="TH SarabunPSK" w:hAnsi="TH SarabunPSK" w:cs="TH SarabunPSK" w:hint="eastAsia"/>
          <w:sz w:val="32"/>
          <w:szCs w:val="32"/>
        </w:rPr>
        <w:t xml:space="preserve">International </w:t>
      </w:r>
      <w:r w:rsidRPr="00893B06">
        <w:rPr>
          <w:rFonts w:ascii="TH SarabunPSK" w:hAnsi="TH SarabunPSK" w:cs="TH SarabunPSK" w:hint="eastAsia"/>
          <w:spacing w:val="-2"/>
          <w:sz w:val="32"/>
          <w:szCs w:val="32"/>
        </w:rPr>
        <w:t xml:space="preserve">Biomedical Engineering Innovation Fair </w:t>
      </w:r>
      <w:r w:rsidRPr="00893B06">
        <w:rPr>
          <w:rFonts w:ascii="TH SarabunPSK" w:hAnsi="TH SarabunPSK" w:cs="TH SarabunPSK"/>
          <w:spacing w:val="-2"/>
          <w:sz w:val="32"/>
          <w:szCs w:val="32"/>
        </w:rPr>
        <w:t xml:space="preserve">(BME IIF 2026) </w:t>
      </w:r>
      <w:r w:rsidRPr="00893B0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เพื่อให้นักเรียนในระดับมัธยมศึกษา/มหาวิทยาลัยนำเสนอบอร์ดนิทรรศการผลงานวิศวกรรมชีวการแพทย์ของตนเอง 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โดยมีผู้เข้าร่วม</w:t>
      </w:r>
      <w:r w:rsidRPr="00893B06">
        <w:rPr>
          <w:rFonts w:ascii="TH SarabunPSK" w:hAnsi="TH SarabunPSK" w:cs="TH SarabunPSK" w:hint="cs"/>
          <w:spacing w:val="-2"/>
          <w:sz w:val="32"/>
          <w:szCs w:val="32"/>
          <w:cs/>
        </w:rPr>
        <w:t>รวม 49 บูธ ซึ่งในส่วนของไทย</w:t>
      </w:r>
      <w:r>
        <w:rPr>
          <w:rFonts w:ascii="TH SarabunPSK" w:hAnsi="TH SarabunPSK" w:cs="TH SarabunPSK" w:hint="cs"/>
          <w:sz w:val="32"/>
          <w:szCs w:val="32"/>
          <w:cs/>
        </w:rPr>
        <w:t>เป็น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นักเรียน/นักศึกษา</w:t>
      </w:r>
    </w:p>
    <w:p w14:paraId="09670450" w14:textId="70A5C621" w:rsidR="00F77E77" w:rsidRPr="00F77E77" w:rsidRDefault="00F77E77" w:rsidP="00F77E77">
      <w:pPr>
        <w:tabs>
          <w:tab w:val="left" w:pos="1170"/>
        </w:tabs>
        <w:spacing w:after="0" w:line="340" w:lineRule="exact"/>
        <w:ind w:right="-244"/>
        <w:rPr>
          <w:rFonts w:ascii="TH SarabunPSK" w:hAnsi="TH SarabunPSK" w:cs="TH SarabunPSK" w:hint="cs"/>
          <w:spacing w:val="-2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จาก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โรงเรียนสตรีวิทยา โรงเรียนราชินี โรงเรียนกรุงเทพคริสเตียนวิทยาลัย </w:t>
      </w:r>
      <w:r w:rsidRPr="00E1434D">
        <w:rPr>
          <w:rFonts w:ascii="TH SarabunPSK" w:hAnsi="TH SarabunPSK" w:cs="TH SarabunPSK"/>
          <w:sz w:val="32"/>
          <w:szCs w:val="32"/>
          <w:cs/>
        </w:rPr>
        <w:t>โรงเรียนสวนกุหลาบวิทยาลัย รังสิต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1434D">
        <w:rPr>
          <w:rFonts w:ascii="TH SarabunPSK" w:hAnsi="TH SarabunPSK" w:cs="TH SarabunPSK"/>
          <w:sz w:val="32"/>
          <w:szCs w:val="32"/>
          <w:cs/>
        </w:rPr>
        <w:t>โรงเรียนมัธยมสาธิตมหาวิทยาลัยนเรศวร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3D2C">
        <w:rPr>
          <w:rFonts w:ascii="TH SarabunPSK" w:hAnsi="TH SarabunPSK" w:cs="TH SarabunPSK"/>
          <w:sz w:val="32"/>
          <w:szCs w:val="32"/>
          <w:cs/>
        </w:rPr>
        <w:t>โรงเรียนสาธิตมหาวิทยาลัยศรีนครินทรวิโรฒ ปทุมวัน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3D2C">
        <w:rPr>
          <w:rFonts w:ascii="TH SarabunPSK" w:hAnsi="TH SarabunPSK" w:cs="TH SarabunPSK"/>
          <w:sz w:val="32"/>
          <w:szCs w:val="32"/>
          <w:cs/>
        </w:rPr>
        <w:t>โรงเรียนสาธิตมหาวิทยาลัยศรีนครินทรวิโรฒ ประสานมิตร</w:t>
      </w:r>
      <w:r w:rsidRPr="00413D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1434D">
        <w:rPr>
          <w:rFonts w:ascii="TH SarabunPSK" w:hAnsi="TH SarabunPSK" w:cs="TH SarabunPSK"/>
          <w:sz w:val="32"/>
          <w:szCs w:val="32"/>
          <w:cs/>
        </w:rPr>
        <w:t>โรงเรียนยุพราชวิทยาลัย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3D2C">
        <w:rPr>
          <w:rFonts w:ascii="TH SarabunPSK" w:hAnsi="TH SarabunPSK" w:cs="TH SarabunPSK"/>
          <w:sz w:val="32"/>
          <w:szCs w:val="32"/>
          <w:cs/>
        </w:rPr>
        <w:t>โรงเรียนแก้งคร้อวิทยา</w:t>
      </w:r>
      <w:r w:rsidRPr="00413D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3D2C">
        <w:rPr>
          <w:rFonts w:ascii="TH SarabunPSK" w:hAnsi="TH SarabunPSK" w:cs="TH SarabunPSK"/>
          <w:sz w:val="32"/>
          <w:szCs w:val="32"/>
          <w:cs/>
        </w:rPr>
        <w:t>โรงเรียนสาธิตมหาวิทยาลัยขอนแก่น</w:t>
      </w:r>
      <w:r w:rsidRPr="00413D2C">
        <w:rPr>
          <w:rFonts w:ascii="TH SarabunPSK" w:hAnsi="TH SarabunPSK" w:cs="TH SarabunPSK" w:hint="cs"/>
          <w:sz w:val="32"/>
          <w:szCs w:val="32"/>
          <w:cs/>
        </w:rPr>
        <w:t xml:space="preserve"> มหาวิทยาลัยธรรมศาสตร์ มหาวิทยาลัยรังสิต และ</w:t>
      </w:r>
      <w:r w:rsidRPr="00413D2C">
        <w:rPr>
          <w:rFonts w:ascii="TH SarabunPSK" w:hAnsi="TH SarabunPSK" w:cs="TH SarabunPSK"/>
          <w:sz w:val="32"/>
          <w:szCs w:val="32"/>
          <w:cs/>
        </w:rPr>
        <w:t>มหาวิทยาลัยเทคโนโลยีสุรนารี</w:t>
      </w:r>
      <w:r w:rsidRPr="00413D2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4604BD5" w14:textId="44984B0B" w:rsidR="002A08EB" w:rsidRDefault="002A08EB" w:rsidP="00413D2C">
      <w:pPr>
        <w:tabs>
          <w:tab w:val="left" w:pos="1170"/>
        </w:tabs>
        <w:spacing w:after="0" w:line="3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4F2F1A" w:rsidRPr="00990A4B">
        <w:rPr>
          <w:rFonts w:ascii="TH SarabunPSK" w:hAnsi="TH SarabunPSK" w:cs="TH SarabunPSK" w:hint="cs"/>
          <w:sz w:val="32"/>
          <w:szCs w:val="32"/>
          <w:cs/>
        </w:rPr>
        <w:t>ในโอกาสนี้ กงสุลใหญ่ฯ ได้</w:t>
      </w:r>
      <w:r w:rsidR="00990A4B">
        <w:rPr>
          <w:rFonts w:ascii="TH SarabunPSK" w:hAnsi="TH SarabunPSK" w:cs="TH SarabunPSK" w:hint="cs"/>
          <w:sz w:val="32"/>
          <w:szCs w:val="32"/>
          <w:cs/>
        </w:rPr>
        <w:t>กล่าว</w:t>
      </w:r>
      <w:r w:rsidR="004F2F1A" w:rsidRPr="00990A4B">
        <w:rPr>
          <w:rFonts w:ascii="TH SarabunPSK" w:hAnsi="TH SarabunPSK" w:cs="TH SarabunPSK" w:hint="cs"/>
          <w:sz w:val="32"/>
          <w:szCs w:val="32"/>
          <w:cs/>
        </w:rPr>
        <w:t>แสดงความยินดี</w:t>
      </w:r>
      <w:r w:rsidR="00990A4B">
        <w:rPr>
          <w:rFonts w:ascii="TH SarabunPSK" w:hAnsi="TH SarabunPSK" w:cs="TH SarabunPSK" w:hint="cs"/>
          <w:sz w:val="32"/>
          <w:szCs w:val="32"/>
          <w:cs/>
        </w:rPr>
        <w:t>กับการจัด</w:t>
      </w:r>
      <w:r>
        <w:rPr>
          <w:rFonts w:ascii="TH SarabunPSK" w:hAnsi="TH SarabunPSK" w:cs="TH SarabunPSK" w:hint="cs"/>
          <w:sz w:val="32"/>
          <w:szCs w:val="32"/>
          <w:cs/>
        </w:rPr>
        <w:t>งานฯ ซึ่ง</w:t>
      </w:r>
      <w:r w:rsidR="00990A4B">
        <w:rPr>
          <w:rFonts w:ascii="TH SarabunPSK" w:hAnsi="TH SarabunPSK" w:cs="TH SarabunPSK" w:hint="cs"/>
          <w:sz w:val="32"/>
          <w:szCs w:val="32"/>
          <w:cs/>
        </w:rPr>
        <w:t>เป็น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“</w:t>
      </w:r>
      <w:r w:rsidR="001F40B8">
        <w:rPr>
          <w:rFonts w:ascii="TH SarabunPSK" w:hAnsi="TH SarabunPSK" w:cs="TH SarabunPSK" w:hint="cs"/>
          <w:sz w:val="32"/>
          <w:szCs w:val="32"/>
          <w:cs/>
        </w:rPr>
        <w:t>กิจกรรม</w:t>
      </w:r>
      <w:r w:rsidR="00990A4B">
        <w:rPr>
          <w:rFonts w:ascii="TH SarabunPSK" w:hAnsi="TH SarabunPSK" w:cs="TH SarabunPSK" w:hint="cs"/>
          <w:sz w:val="32"/>
          <w:szCs w:val="32"/>
          <w:cs/>
        </w:rPr>
        <w:t>แห่งอนาคต</w:t>
      </w:r>
      <w:r>
        <w:rPr>
          <w:rFonts w:ascii="TH SarabunPSK" w:hAnsi="TH SarabunPSK" w:cs="TH SarabunPSK"/>
          <w:sz w:val="32"/>
          <w:szCs w:val="32"/>
        </w:rPr>
        <w:t xml:space="preserve">” 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F77E77">
        <w:rPr>
          <w:rFonts w:ascii="TH SarabunPSK" w:hAnsi="TH SarabunPSK" w:cs="TH SarabunPSK" w:hint="cs"/>
          <w:sz w:val="32"/>
          <w:szCs w:val="32"/>
          <w:cs/>
        </w:rPr>
        <w:t>มี</w:t>
      </w:r>
      <w:r w:rsidR="00990A4B">
        <w:rPr>
          <w:rFonts w:ascii="TH SarabunPSK" w:hAnsi="TH SarabunPSK" w:cs="TH SarabunPSK" w:hint="cs"/>
          <w:sz w:val="32"/>
          <w:szCs w:val="32"/>
          <w:cs/>
        </w:rPr>
        <w:t>ขึ้นใน</w:t>
      </w:r>
      <w:r w:rsidR="001F40B8">
        <w:rPr>
          <w:rFonts w:ascii="TH SarabunPSK" w:hAnsi="TH SarabunPSK" w:cs="TH SarabunPSK" w:hint="cs"/>
          <w:sz w:val="32"/>
          <w:szCs w:val="32"/>
          <w:cs/>
        </w:rPr>
        <w:t>ช่วง</w:t>
      </w:r>
      <w:r w:rsidR="00990A4B">
        <w:rPr>
          <w:rFonts w:ascii="TH SarabunPSK" w:hAnsi="TH SarabunPSK" w:cs="TH SarabunPSK" w:hint="cs"/>
          <w:sz w:val="32"/>
          <w:szCs w:val="32"/>
          <w:cs/>
        </w:rPr>
        <w:t xml:space="preserve">เวลาที่เหมาะสม </w:t>
      </w:r>
      <w:r>
        <w:rPr>
          <w:rFonts w:ascii="TH SarabunPSK" w:hAnsi="TH SarabunPSK" w:cs="TH SarabunPSK" w:hint="cs"/>
          <w:sz w:val="32"/>
          <w:szCs w:val="32"/>
          <w:cs/>
        </w:rPr>
        <w:t>โดยเฉพาะสำหรับ</w:t>
      </w:r>
      <w:r w:rsidR="00990A4B">
        <w:rPr>
          <w:rFonts w:ascii="TH SarabunPSK" w:hAnsi="TH SarabunPSK" w:cs="TH SarabunPSK" w:hint="cs"/>
          <w:sz w:val="32"/>
          <w:szCs w:val="32"/>
          <w:cs/>
        </w:rPr>
        <w:t>ไทยกับญี่ปุ่น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990A4B">
        <w:rPr>
          <w:rFonts w:ascii="TH SarabunPSK" w:hAnsi="TH SarabunPSK" w:cs="TH SarabunPSK" w:hint="cs"/>
          <w:sz w:val="32"/>
          <w:szCs w:val="32"/>
          <w:cs/>
        </w:rPr>
        <w:t>กำลังเผชิญ</w:t>
      </w:r>
      <w:r w:rsidR="00090C8F">
        <w:rPr>
          <w:rFonts w:ascii="TH SarabunPSK" w:hAnsi="TH SarabunPSK" w:cs="TH SarabunPSK" w:hint="cs"/>
          <w:sz w:val="32"/>
          <w:szCs w:val="32"/>
          <w:cs/>
        </w:rPr>
        <w:t>ความท้าทายร่วมกันทั้ง</w:t>
      </w:r>
      <w:r w:rsidR="001F40B8">
        <w:rPr>
          <w:rFonts w:ascii="TH SarabunPSK" w:hAnsi="TH SarabunPSK" w:cs="TH SarabunPSK" w:hint="cs"/>
          <w:sz w:val="32"/>
          <w:szCs w:val="32"/>
          <w:cs/>
        </w:rPr>
        <w:t>ประเด็น</w:t>
      </w:r>
      <w:r w:rsidR="00090C8F">
        <w:rPr>
          <w:rFonts w:ascii="TH SarabunPSK" w:hAnsi="TH SarabunPSK" w:cs="TH SarabunPSK" w:hint="cs"/>
          <w:sz w:val="32"/>
          <w:szCs w:val="32"/>
          <w:cs/>
        </w:rPr>
        <w:t xml:space="preserve">สังคมผู้สูงอายุ </w:t>
      </w:r>
      <w:r w:rsidR="00090C8F">
        <w:rPr>
          <w:rFonts w:ascii="TH SarabunPSK" w:hAnsi="TH SarabunPSK" w:cs="TH SarabunPSK"/>
          <w:sz w:val="32"/>
          <w:szCs w:val="32"/>
        </w:rPr>
        <w:t xml:space="preserve">(ageing society) </w:t>
      </w:r>
      <w:r w:rsidR="00090C8F">
        <w:rPr>
          <w:rFonts w:ascii="TH SarabunPSK" w:hAnsi="TH SarabunPSK" w:cs="TH SarabunPSK" w:hint="cs"/>
          <w:sz w:val="32"/>
          <w:szCs w:val="32"/>
          <w:cs/>
        </w:rPr>
        <w:t xml:space="preserve">การเปลี่ยนแปลงโครงสร้างประชากร </w:t>
      </w:r>
      <w:r w:rsidR="00090C8F">
        <w:rPr>
          <w:rFonts w:ascii="TH SarabunPSK" w:hAnsi="TH SarabunPSK" w:cs="TH SarabunPSK"/>
          <w:sz w:val="32"/>
          <w:szCs w:val="32"/>
        </w:rPr>
        <w:t xml:space="preserve">(demographic change) </w:t>
      </w:r>
      <w:r w:rsidR="00090C8F">
        <w:rPr>
          <w:rFonts w:ascii="TH SarabunPSK" w:hAnsi="TH SarabunPSK" w:cs="TH SarabunPSK" w:hint="cs"/>
          <w:sz w:val="32"/>
          <w:szCs w:val="32"/>
          <w:cs/>
        </w:rPr>
        <w:t>และ</w:t>
      </w:r>
    </w:p>
    <w:p w14:paraId="425E40DF" w14:textId="6645AC69" w:rsidR="002A08EB" w:rsidRPr="00F77E77" w:rsidRDefault="00090C8F" w:rsidP="00F77E77">
      <w:pPr>
        <w:tabs>
          <w:tab w:val="left" w:pos="1170"/>
        </w:tabs>
        <w:spacing w:after="0" w:line="340" w:lineRule="exact"/>
        <w:ind w:right="-6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การลดลงของประชากร </w:t>
      </w:r>
      <w:r>
        <w:rPr>
          <w:rFonts w:ascii="TH SarabunPSK" w:hAnsi="TH SarabunPSK" w:cs="TH SarabunPSK" w:hint="eastAsia"/>
          <w:sz w:val="32"/>
          <w:szCs w:val="32"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declining population) </w:t>
      </w:r>
      <w:r>
        <w:rPr>
          <w:rFonts w:ascii="TH SarabunPSK" w:hAnsi="TH SarabunPSK" w:cs="TH SarabunPSK" w:hint="cs"/>
          <w:sz w:val="32"/>
          <w:szCs w:val="32"/>
          <w:cs/>
        </w:rPr>
        <w:t>อีกทั้งกำลัง</w:t>
      </w:r>
      <w:r w:rsidR="002A08EB">
        <w:rPr>
          <w:rFonts w:ascii="TH SarabunPSK" w:hAnsi="TH SarabunPSK" w:cs="TH SarabunPSK" w:hint="cs"/>
          <w:sz w:val="32"/>
          <w:szCs w:val="32"/>
          <w:cs/>
        </w:rPr>
        <w:t>เร่ง</w:t>
      </w:r>
      <w:r>
        <w:rPr>
          <w:rFonts w:ascii="TH SarabunPSK" w:hAnsi="TH SarabunPSK" w:cs="TH SarabunPSK" w:hint="cs"/>
          <w:sz w:val="32"/>
          <w:szCs w:val="32"/>
          <w:cs/>
        </w:rPr>
        <w:t>หา</w:t>
      </w:r>
      <w:r w:rsidR="002A08EB">
        <w:rPr>
          <w:rFonts w:ascii="TH SarabunPSK" w:hAnsi="TH SarabunPSK" w:cs="TH SarabunPSK" w:hint="cs"/>
          <w:sz w:val="32"/>
          <w:szCs w:val="32"/>
          <w:cs/>
        </w:rPr>
        <w:t>เครื่องยนต์ทางเศรษฐกิจใหม่</w:t>
      </w:r>
      <w:r w:rsidR="00F77E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08EB">
        <w:rPr>
          <w:rFonts w:ascii="TH SarabunPSK" w:hAnsi="TH SarabunPSK" w:cs="TH SarabunPSK" w:hint="cs"/>
          <w:sz w:val="32"/>
          <w:szCs w:val="32"/>
          <w:cs/>
        </w:rPr>
        <w:t>เพื่อร่วม</w:t>
      </w:r>
      <w:r w:rsidR="002A08EB" w:rsidRPr="00F77E77">
        <w:rPr>
          <w:rFonts w:ascii="TH SarabunPSK" w:hAnsi="TH SarabunPSK" w:cs="TH SarabunPSK" w:hint="cs"/>
          <w:spacing w:val="-2"/>
          <w:sz w:val="32"/>
          <w:szCs w:val="32"/>
          <w:cs/>
        </w:rPr>
        <w:t>เฉลิมฉลอง</w:t>
      </w:r>
      <w:r w:rsidRPr="00F77E77">
        <w:rPr>
          <w:rFonts w:ascii="TH SarabunPSK" w:hAnsi="TH SarabunPSK" w:cs="TH SarabunPSK" w:hint="cs"/>
          <w:spacing w:val="-2"/>
          <w:sz w:val="32"/>
          <w:szCs w:val="32"/>
          <w:cs/>
        </w:rPr>
        <w:t>โอกาสการครบรอบ 140 ปี ความสัมพันธ์ทางการทูต</w:t>
      </w:r>
      <w:r w:rsidR="001F40B8" w:rsidRPr="00F77E77">
        <w:rPr>
          <w:rFonts w:ascii="TH SarabunPSK" w:hAnsi="TH SarabunPSK" w:cs="TH SarabunPSK" w:hint="cs"/>
          <w:spacing w:val="-2"/>
          <w:sz w:val="32"/>
          <w:szCs w:val="32"/>
          <w:cs/>
        </w:rPr>
        <w:t>ระหว่าง</w:t>
      </w:r>
      <w:r w:rsidR="00F77E77" w:rsidRPr="00F77E77">
        <w:rPr>
          <w:rFonts w:ascii="TH SarabunPSK" w:hAnsi="TH SarabunPSK" w:cs="TH SarabunPSK" w:hint="cs"/>
          <w:spacing w:val="-2"/>
          <w:sz w:val="32"/>
          <w:szCs w:val="32"/>
          <w:cs/>
        </w:rPr>
        <w:t>กัน</w:t>
      </w:r>
      <w:r w:rsidRPr="00F77E77">
        <w:rPr>
          <w:rFonts w:ascii="TH SarabunPSK" w:hAnsi="TH SarabunPSK" w:cs="TH SarabunPSK" w:hint="cs"/>
          <w:spacing w:val="-2"/>
          <w:sz w:val="32"/>
          <w:szCs w:val="32"/>
          <w:cs/>
        </w:rPr>
        <w:t>ในปี 2570</w:t>
      </w:r>
      <w:r w:rsidR="00F77E77" w:rsidRPr="00F77E77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2A08EB" w:rsidRPr="00F77E77">
        <w:rPr>
          <w:rFonts w:ascii="TH SarabunPSK" w:hAnsi="TH SarabunPSK" w:cs="TH SarabunPSK" w:hint="cs"/>
          <w:spacing w:val="-2"/>
          <w:sz w:val="32"/>
          <w:szCs w:val="32"/>
          <w:cs/>
        </w:rPr>
        <w:t>ขณะที่</w:t>
      </w:r>
      <w:r w:rsidR="00A77858" w:rsidRPr="00A77858">
        <w:rPr>
          <w:rFonts w:ascii="TH SarabunPSK" w:hAnsi="TH SarabunPSK" w:cs="TH SarabunPSK"/>
          <w:spacing w:val="-2"/>
          <w:sz w:val="32"/>
          <w:szCs w:val="32"/>
          <w:cs/>
        </w:rPr>
        <w:t>ศาสตราจารย์นายแพทย์สมเกียรติ</w:t>
      </w:r>
      <w:r w:rsidR="002A08EB" w:rsidRPr="00F77E77">
        <w:rPr>
          <w:rFonts w:ascii="TH SarabunPSK" w:hAnsi="TH SarabunPSK" w:cs="TH SarabunPSK" w:hint="cs"/>
          <w:spacing w:val="-2"/>
          <w:sz w:val="32"/>
          <w:szCs w:val="32"/>
          <w:cs/>
        </w:rPr>
        <w:t>ฯ</w:t>
      </w:r>
      <w:r w:rsidR="002A08EB" w:rsidRPr="00413D2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นายกสมาคมฯ ให้ข้อคิดเห็นว่า </w:t>
      </w:r>
      <w:r w:rsidR="002A08EB" w:rsidRPr="00413D2C">
        <w:rPr>
          <w:rFonts w:ascii="TH SarabunPSK" w:hAnsi="TH SarabunPSK" w:cs="TH SarabunPSK"/>
          <w:spacing w:val="-4"/>
          <w:sz w:val="32"/>
          <w:szCs w:val="32"/>
        </w:rPr>
        <w:t>“</w:t>
      </w:r>
      <w:r w:rsidR="002A08EB" w:rsidRPr="00413D2C">
        <w:rPr>
          <w:rFonts w:ascii="TH SarabunPSK" w:hAnsi="TH SarabunPSK" w:cs="TH SarabunPSK" w:hint="cs"/>
          <w:spacing w:val="-4"/>
          <w:sz w:val="32"/>
          <w:szCs w:val="32"/>
          <w:cs/>
        </w:rPr>
        <w:t>หนึ่งในนวัตกรรมสามารถช่วยชีวิตคนได้นับพันๆ คน</w:t>
      </w:r>
      <w:r w:rsidR="002A08EB" w:rsidRPr="00413D2C">
        <w:rPr>
          <w:rFonts w:ascii="TH SarabunPSK" w:hAnsi="TH SarabunPSK" w:cs="TH SarabunPSK"/>
          <w:spacing w:val="-4"/>
          <w:sz w:val="32"/>
          <w:szCs w:val="32"/>
        </w:rPr>
        <w:t xml:space="preserve">” </w:t>
      </w:r>
      <w:r w:rsidRPr="00413D2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</w:p>
    <w:p w14:paraId="1935BF2C" w14:textId="77777777" w:rsidR="00F77E77" w:rsidRDefault="002A08EB" w:rsidP="00F77E77">
      <w:pPr>
        <w:tabs>
          <w:tab w:val="left" w:pos="1170"/>
        </w:tabs>
        <w:spacing w:after="0" w:line="340" w:lineRule="exact"/>
        <w:ind w:right="-15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1F40B8">
        <w:rPr>
          <w:rFonts w:ascii="TH SarabunPSK" w:hAnsi="TH SarabunPSK" w:cs="TH SarabunPSK" w:hint="cs"/>
          <w:sz w:val="32"/>
          <w:szCs w:val="32"/>
          <w:cs/>
        </w:rPr>
        <w:t>ภายหลังพิธีเปิดฯ กงสุลใหญ่ฯ ได้เยี่ยมชมและให้กำลังใจเยาวชนไทยที่มาร่วมจัด</w:t>
      </w:r>
      <w:r w:rsidR="001F40B8" w:rsidRPr="002A08EB">
        <w:rPr>
          <w:rFonts w:ascii="TH SarabunPSK" w:hAnsi="TH SarabunPSK" w:cs="TH SarabunPSK" w:hint="cs"/>
          <w:spacing w:val="-2"/>
          <w:sz w:val="32"/>
          <w:szCs w:val="32"/>
          <w:cs/>
        </w:rPr>
        <w:t>นิทรรศการแสดงผลงาน</w:t>
      </w:r>
      <w:r w:rsidR="00F77E77">
        <w:rPr>
          <w:rFonts w:ascii="TH SarabunPSK" w:hAnsi="TH SarabunPSK" w:cs="TH SarabunPSK" w:hint="cs"/>
          <w:spacing w:val="-2"/>
          <w:sz w:val="32"/>
          <w:szCs w:val="32"/>
          <w:cs/>
        </w:rPr>
        <w:t>ใน</w:t>
      </w:r>
      <w:r w:rsidRPr="002A08EB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เวทีคู่ขนาน </w:t>
      </w:r>
      <w:r w:rsidR="00F77E77" w:rsidRPr="00893B06">
        <w:rPr>
          <w:rFonts w:ascii="TH SarabunPSK" w:hAnsi="TH SarabunPSK" w:cs="TH SarabunPSK"/>
          <w:spacing w:val="-2"/>
          <w:sz w:val="32"/>
          <w:szCs w:val="32"/>
        </w:rPr>
        <w:t>BME IIF 2026</w:t>
      </w:r>
      <w:r w:rsidR="00F77E77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Pr="002A08EB">
        <w:rPr>
          <w:rFonts w:ascii="TH SarabunPSK" w:hAnsi="TH SarabunPSK" w:cs="TH SarabunPSK" w:hint="cs"/>
          <w:spacing w:val="-2"/>
          <w:sz w:val="32"/>
          <w:szCs w:val="32"/>
          <w:cs/>
        </w:rPr>
        <w:t>นอกจากนี้ ย</w:t>
      </w:r>
      <w:r w:rsidR="00413D2C">
        <w:rPr>
          <w:rFonts w:ascii="TH SarabunPSK" w:hAnsi="TH SarabunPSK" w:cs="TH SarabunPSK" w:hint="cs"/>
          <w:spacing w:val="-2"/>
          <w:sz w:val="32"/>
          <w:szCs w:val="32"/>
          <w:cs/>
        </w:rPr>
        <w:t>ั</w:t>
      </w:r>
      <w:r w:rsidRPr="002A08EB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งได้ให้การต้อนรับทีม </w:t>
      </w:r>
      <w:proofErr w:type="spellStart"/>
      <w:r w:rsidRPr="002A08EB">
        <w:rPr>
          <w:rFonts w:ascii="TH SarabunPSK" w:hAnsi="TH SarabunPSK" w:cs="TH SarabunPSK" w:hint="eastAsia"/>
          <w:spacing w:val="-2"/>
          <w:sz w:val="32"/>
          <w:szCs w:val="32"/>
        </w:rPr>
        <w:t>Baojai</w:t>
      </w:r>
      <w:proofErr w:type="spellEnd"/>
      <w:r w:rsidRPr="002A08EB">
        <w:rPr>
          <w:rFonts w:ascii="TH SarabunPSK" w:hAnsi="TH SarabunPSK" w:cs="TH SarabunPSK" w:hint="eastAsia"/>
          <w:spacing w:val="-2"/>
          <w:sz w:val="32"/>
          <w:szCs w:val="32"/>
        </w:rPr>
        <w:t xml:space="preserve"> </w:t>
      </w:r>
      <w:r w:rsidRPr="002A08EB">
        <w:rPr>
          <w:rFonts w:ascii="TH SarabunPSK" w:hAnsi="TH SarabunPSK" w:cs="TH SarabunPSK" w:hint="cs"/>
          <w:spacing w:val="-2"/>
          <w:sz w:val="32"/>
          <w:szCs w:val="32"/>
          <w:cs/>
        </w:rPr>
        <w:t>ผู้พัฒนา</w:t>
      </w:r>
      <w:r w:rsidR="00893B06" w:rsidRPr="00893B06">
        <w:rPr>
          <w:rFonts w:ascii="TH SarabunPSK" w:hAnsi="TH SarabunPSK" w:cs="TH SarabunPSK"/>
          <w:spacing w:val="-2"/>
          <w:sz w:val="32"/>
          <w:szCs w:val="32"/>
          <w:cs/>
        </w:rPr>
        <w:t>แอปพลิเคชัน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3610E60" w14:textId="55939130" w:rsidR="00A3405D" w:rsidRPr="00F77E77" w:rsidRDefault="002A08EB" w:rsidP="00F77E77">
      <w:pPr>
        <w:tabs>
          <w:tab w:val="left" w:pos="1170"/>
        </w:tabs>
        <w:spacing w:after="0" w:line="340" w:lineRule="exact"/>
        <w:ind w:right="-154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และแหวน </w:t>
      </w:r>
      <w:proofErr w:type="spellStart"/>
      <w:r>
        <w:rPr>
          <w:rFonts w:ascii="TH SarabunPSK" w:hAnsi="TH SarabunPSK" w:cs="TH SarabunPSK"/>
          <w:sz w:val="32"/>
          <w:szCs w:val="32"/>
        </w:rPr>
        <w:t>Baojai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 w:rsidR="00893B06">
        <w:rPr>
          <w:rFonts w:ascii="TH SarabunPSK" w:hAnsi="TH SarabunPSK" w:cs="TH SarabunPSK" w:hint="cs"/>
          <w:sz w:val="32"/>
          <w:szCs w:val="32"/>
          <w:cs/>
        </w:rPr>
        <w:t xml:space="preserve">เพื่อดูแลผู้ป่วยซึมเศร้าและที่มีภาวะทางจิตใจและอารมณ์ ที่มาเข้าพบที่สถานกงสุลใหญ่ฯ เมื่อวันที่ 14 ตุลาคม 2569 โดยผลงานของทีม </w:t>
      </w:r>
      <w:proofErr w:type="spellStart"/>
      <w:r w:rsidR="00893B06">
        <w:rPr>
          <w:rFonts w:ascii="TH SarabunPSK" w:hAnsi="TH SarabunPSK" w:cs="TH SarabunPSK" w:hint="eastAsia"/>
          <w:sz w:val="32"/>
          <w:szCs w:val="32"/>
        </w:rPr>
        <w:t>Baojai</w:t>
      </w:r>
      <w:proofErr w:type="spellEnd"/>
      <w:r w:rsidR="00893B06">
        <w:rPr>
          <w:rFonts w:ascii="TH SarabunPSK" w:hAnsi="TH SarabunPSK" w:cs="TH SarabunPSK" w:hint="eastAsia"/>
          <w:sz w:val="32"/>
          <w:szCs w:val="32"/>
        </w:rPr>
        <w:t xml:space="preserve"> </w:t>
      </w:r>
      <w:r w:rsidR="00893B06">
        <w:rPr>
          <w:rFonts w:ascii="TH SarabunPSK" w:hAnsi="TH SarabunPSK" w:cs="TH SarabunPSK" w:hint="cs"/>
          <w:sz w:val="32"/>
          <w:szCs w:val="32"/>
          <w:cs/>
        </w:rPr>
        <w:t xml:space="preserve">ได้รับรางวัล </w:t>
      </w:r>
      <w:r w:rsidR="00893B06">
        <w:rPr>
          <w:rFonts w:ascii="TH SarabunPSK" w:hAnsi="TH SarabunPSK" w:cs="TH SarabunPSK" w:hint="eastAsia"/>
          <w:sz w:val="32"/>
          <w:szCs w:val="32"/>
        </w:rPr>
        <w:t xml:space="preserve">Platinum </w:t>
      </w:r>
      <w:r w:rsidR="00893B06">
        <w:rPr>
          <w:rFonts w:ascii="TH SarabunPSK" w:hAnsi="TH SarabunPSK" w:cs="TH SarabunPSK" w:hint="cs"/>
          <w:sz w:val="32"/>
          <w:szCs w:val="32"/>
          <w:cs/>
        </w:rPr>
        <w:t xml:space="preserve">จากเวทีประกวดครั้งนี้ </w:t>
      </w:r>
    </w:p>
    <w:p w14:paraId="0F1D06AE" w14:textId="77777777" w:rsidR="00413D2C" w:rsidRDefault="00A3405D" w:rsidP="00413D2C">
      <w:pPr>
        <w:spacing w:before="120" w:after="0" w:line="340" w:lineRule="exact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**********</w:t>
      </w:r>
    </w:p>
    <w:p w14:paraId="2EFBE44B" w14:textId="3D3F377C" w:rsidR="00A3405D" w:rsidRPr="00990A4B" w:rsidRDefault="00A3405D" w:rsidP="00413D2C">
      <w:pPr>
        <w:spacing w:after="0" w:line="340" w:lineRule="exact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413D2C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ตุลาคม 2569</w:t>
      </w:r>
    </w:p>
    <w:p w14:paraId="182228F0" w14:textId="209BFBDF" w:rsidR="003662F5" w:rsidRDefault="003662F5" w:rsidP="00413D2C">
      <w:pPr>
        <w:spacing w:after="0" w:line="340" w:lineRule="exact"/>
        <w:jc w:val="center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120A9D4A" wp14:editId="398E3738">
            <wp:simplePos x="0" y="0"/>
            <wp:positionH relativeFrom="margin">
              <wp:posOffset>-69215</wp:posOffset>
            </wp:positionH>
            <wp:positionV relativeFrom="margin">
              <wp:posOffset>6515100</wp:posOffset>
            </wp:positionV>
            <wp:extent cx="2844800" cy="1936750"/>
            <wp:effectExtent l="0" t="0" r="0" b="6350"/>
            <wp:wrapSquare wrapText="bothSides"/>
            <wp:docPr id="203903690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93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A8E4A2" w14:textId="4CF9A782" w:rsidR="003662F5" w:rsidRDefault="003662F5" w:rsidP="00413D2C">
      <w:pPr>
        <w:spacing w:after="0" w:line="340" w:lineRule="exact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9CEFA51" wp14:editId="1779DFDF">
            <wp:simplePos x="0" y="0"/>
            <wp:positionH relativeFrom="margin">
              <wp:posOffset>2921000</wp:posOffset>
            </wp:positionH>
            <wp:positionV relativeFrom="margin">
              <wp:posOffset>2298700</wp:posOffset>
            </wp:positionV>
            <wp:extent cx="2997835" cy="1898650"/>
            <wp:effectExtent l="0" t="0" r="0" b="6350"/>
            <wp:wrapSquare wrapText="bothSides"/>
            <wp:docPr id="75851721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835" cy="189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38CC5C5B" wp14:editId="1210542C">
            <wp:simplePos x="0" y="0"/>
            <wp:positionH relativeFrom="margin">
              <wp:posOffset>2952750</wp:posOffset>
            </wp:positionH>
            <wp:positionV relativeFrom="margin">
              <wp:posOffset>6515100</wp:posOffset>
            </wp:positionV>
            <wp:extent cx="2927350" cy="1951355"/>
            <wp:effectExtent l="0" t="0" r="6350" b="0"/>
            <wp:wrapSquare wrapText="bothSides"/>
            <wp:docPr id="2740192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0" cy="195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3B7EEB8C" wp14:editId="347F4895">
            <wp:simplePos x="0" y="0"/>
            <wp:positionH relativeFrom="margin">
              <wp:posOffset>2939415</wp:posOffset>
            </wp:positionH>
            <wp:positionV relativeFrom="margin">
              <wp:posOffset>4375150</wp:posOffset>
            </wp:positionV>
            <wp:extent cx="2973070" cy="1917700"/>
            <wp:effectExtent l="0" t="0" r="0" b="6350"/>
            <wp:wrapSquare wrapText="bothSides"/>
            <wp:docPr id="165460959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070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25FF6F" w14:textId="17CF9C3B" w:rsidR="003662F5" w:rsidRDefault="003662F5" w:rsidP="00413D2C">
      <w:pPr>
        <w:spacing w:after="0" w:line="340" w:lineRule="exact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15B5166" wp14:editId="79B51F50">
            <wp:simplePos x="0" y="0"/>
            <wp:positionH relativeFrom="margin">
              <wp:posOffset>-82550</wp:posOffset>
            </wp:positionH>
            <wp:positionV relativeFrom="margin">
              <wp:posOffset>4375150</wp:posOffset>
            </wp:positionV>
            <wp:extent cx="2858135" cy="1905000"/>
            <wp:effectExtent l="0" t="0" r="0" b="0"/>
            <wp:wrapSquare wrapText="bothSides"/>
            <wp:docPr id="155886115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13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741107E1" wp14:editId="3149DD22">
            <wp:simplePos x="0" y="0"/>
            <wp:positionH relativeFrom="margin">
              <wp:posOffset>-95885</wp:posOffset>
            </wp:positionH>
            <wp:positionV relativeFrom="margin">
              <wp:posOffset>2279015</wp:posOffset>
            </wp:positionV>
            <wp:extent cx="2877185" cy="1917700"/>
            <wp:effectExtent l="0" t="0" r="0" b="6350"/>
            <wp:wrapSquare wrapText="bothSides"/>
            <wp:docPr id="20053537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185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5E9A4F41" wp14:editId="0A106045">
            <wp:simplePos x="0" y="0"/>
            <wp:positionH relativeFrom="margin">
              <wp:posOffset>2917825</wp:posOffset>
            </wp:positionH>
            <wp:positionV relativeFrom="margin">
              <wp:align>top</wp:align>
            </wp:positionV>
            <wp:extent cx="3009900" cy="2141220"/>
            <wp:effectExtent l="0" t="0" r="0" b="0"/>
            <wp:wrapSquare wrapText="bothSides"/>
            <wp:docPr id="75768820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47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237" cy="2143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E051439" wp14:editId="28C0DDF9">
            <wp:simplePos x="0" y="0"/>
            <wp:positionH relativeFrom="margin">
              <wp:posOffset>-95250</wp:posOffset>
            </wp:positionH>
            <wp:positionV relativeFrom="margin">
              <wp:posOffset>-635</wp:posOffset>
            </wp:positionV>
            <wp:extent cx="2863215" cy="2147570"/>
            <wp:effectExtent l="0" t="0" r="0" b="5080"/>
            <wp:wrapSquare wrapText="bothSides"/>
            <wp:docPr id="9788431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215" cy="214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CFEFBD" w14:textId="3BD7CD8C" w:rsidR="00833CD4" w:rsidRDefault="00833CD4" w:rsidP="00413D2C">
      <w:pPr>
        <w:spacing w:after="0" w:line="340" w:lineRule="exact"/>
        <w:jc w:val="center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38D8FDDF" wp14:editId="374B8635">
            <wp:simplePos x="0" y="0"/>
            <wp:positionH relativeFrom="margin">
              <wp:posOffset>-114300</wp:posOffset>
            </wp:positionH>
            <wp:positionV relativeFrom="margin">
              <wp:posOffset>4241800</wp:posOffset>
            </wp:positionV>
            <wp:extent cx="2899410" cy="1948815"/>
            <wp:effectExtent l="0" t="0" r="0" b="0"/>
            <wp:wrapSquare wrapText="bothSides"/>
            <wp:docPr id="69265348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410" cy="194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332816EA" wp14:editId="0324A843">
            <wp:simplePos x="0" y="0"/>
            <wp:positionH relativeFrom="margin">
              <wp:posOffset>-127000</wp:posOffset>
            </wp:positionH>
            <wp:positionV relativeFrom="margin">
              <wp:posOffset>6350</wp:posOffset>
            </wp:positionV>
            <wp:extent cx="2905125" cy="1936750"/>
            <wp:effectExtent l="0" t="0" r="9525" b="6350"/>
            <wp:wrapSquare wrapText="bothSides"/>
            <wp:docPr id="22497191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93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157390D8" wp14:editId="60F55065">
            <wp:simplePos x="0" y="0"/>
            <wp:positionH relativeFrom="margin">
              <wp:posOffset>-127635</wp:posOffset>
            </wp:positionH>
            <wp:positionV relativeFrom="margin">
              <wp:posOffset>2108200</wp:posOffset>
            </wp:positionV>
            <wp:extent cx="2915285" cy="1943100"/>
            <wp:effectExtent l="0" t="0" r="0" b="0"/>
            <wp:wrapSquare wrapText="bothSides"/>
            <wp:docPr id="181842649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28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399FF3" w14:textId="5BF8187A" w:rsidR="003662F5" w:rsidRDefault="00364D64" w:rsidP="00413D2C">
      <w:pPr>
        <w:spacing w:after="0" w:line="340" w:lineRule="exact"/>
        <w:jc w:val="center"/>
        <w:rPr>
          <w:noProof/>
        </w:rPr>
      </w:pPr>
      <w:r>
        <w:rPr>
          <w:noProof/>
          <w:cs/>
        </w:rPr>
        <w:drawing>
          <wp:anchor distT="0" distB="0" distL="114300" distR="114300" simplePos="0" relativeHeight="251676672" behindDoc="0" locked="0" layoutInCell="1" allowOverlap="1" wp14:anchorId="240E163C" wp14:editId="2DD74A56">
            <wp:simplePos x="0" y="0"/>
            <wp:positionH relativeFrom="margin">
              <wp:posOffset>2971800</wp:posOffset>
            </wp:positionH>
            <wp:positionV relativeFrom="margin">
              <wp:posOffset>6445250</wp:posOffset>
            </wp:positionV>
            <wp:extent cx="2870835" cy="1960880"/>
            <wp:effectExtent l="0" t="0" r="5715" b="1270"/>
            <wp:wrapSquare wrapText="bothSides"/>
            <wp:docPr id="142454356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835" cy="196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5DA177B3" wp14:editId="4C3DE300">
            <wp:simplePos x="0" y="0"/>
            <wp:positionH relativeFrom="margin">
              <wp:posOffset>-69850</wp:posOffset>
            </wp:positionH>
            <wp:positionV relativeFrom="margin">
              <wp:posOffset>6432550</wp:posOffset>
            </wp:positionV>
            <wp:extent cx="2825750" cy="1973580"/>
            <wp:effectExtent l="0" t="0" r="0" b="7620"/>
            <wp:wrapSquare wrapText="bothSides"/>
            <wp:docPr id="190718800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750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2CEA3EDB" wp14:editId="12BA8D0B">
            <wp:simplePos x="0" y="0"/>
            <wp:positionH relativeFrom="margin">
              <wp:posOffset>2974975</wp:posOffset>
            </wp:positionH>
            <wp:positionV relativeFrom="margin">
              <wp:posOffset>4235450</wp:posOffset>
            </wp:positionV>
            <wp:extent cx="2864485" cy="1968500"/>
            <wp:effectExtent l="0" t="0" r="0" b="0"/>
            <wp:wrapSquare wrapText="bothSides"/>
            <wp:docPr id="211738045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485" cy="196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9BE210" w14:textId="1C8365E2" w:rsidR="002076BB" w:rsidRPr="00990A4B" w:rsidRDefault="003662F5" w:rsidP="00413D2C">
      <w:pPr>
        <w:spacing w:after="0" w:line="340" w:lineRule="exact"/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1BB5F588" wp14:editId="5E57DAFC">
            <wp:simplePos x="0" y="0"/>
            <wp:positionH relativeFrom="margin">
              <wp:posOffset>2964815</wp:posOffset>
            </wp:positionH>
            <wp:positionV relativeFrom="margin">
              <wp:posOffset>2127250</wp:posOffset>
            </wp:positionV>
            <wp:extent cx="2905760" cy="1936750"/>
            <wp:effectExtent l="0" t="0" r="8890" b="6350"/>
            <wp:wrapSquare wrapText="bothSides"/>
            <wp:docPr id="59524851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760" cy="193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57CC4D40" wp14:editId="70578783">
            <wp:simplePos x="0" y="0"/>
            <wp:positionH relativeFrom="margin">
              <wp:posOffset>2965450</wp:posOffset>
            </wp:positionH>
            <wp:positionV relativeFrom="margin">
              <wp:align>top</wp:align>
            </wp:positionV>
            <wp:extent cx="2914650" cy="1943100"/>
            <wp:effectExtent l="0" t="0" r="0" b="0"/>
            <wp:wrapSquare wrapText="bothSides"/>
            <wp:docPr id="72222334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076BB" w:rsidRPr="00990A4B" w:rsidSect="00413D2C">
      <w:headerReference w:type="default" r:id="rId23"/>
      <w:headerReference w:type="first" r:id="rId24"/>
      <w:footerReference w:type="first" r:id="rId25"/>
      <w:pgSz w:w="11906" w:h="16838" w:code="9"/>
      <w:pgMar w:top="1440" w:right="1440" w:bottom="1350" w:left="1440" w:header="360" w:footer="29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59274" w14:textId="77777777" w:rsidR="005E1751" w:rsidRDefault="005E1751" w:rsidP="009B71E5">
      <w:pPr>
        <w:spacing w:after="0" w:line="240" w:lineRule="auto"/>
      </w:pPr>
      <w:r>
        <w:separator/>
      </w:r>
    </w:p>
  </w:endnote>
  <w:endnote w:type="continuationSeparator" w:id="0">
    <w:p w14:paraId="011756AF" w14:textId="77777777" w:rsidR="005E1751" w:rsidRDefault="005E1751" w:rsidP="009B7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429F7" w14:textId="77777777" w:rsidR="003C2D42" w:rsidRPr="002076BB" w:rsidRDefault="00DB3CBA" w:rsidP="003C2D42">
    <w:pPr>
      <w:pStyle w:val="Footer"/>
      <w:spacing w:line="260" w:lineRule="exact"/>
      <w:jc w:val="center"/>
      <w:rPr>
        <w:rFonts w:ascii="TH Sarabun New" w:hAnsi="TH Sarabun New" w:cs="TH Sarabun New"/>
        <w:sz w:val="26"/>
        <w:szCs w:val="26"/>
      </w:rPr>
    </w:pPr>
    <w:r w:rsidRPr="002076BB">
      <w:rPr>
        <w:rFonts w:ascii="TH Sarabun New" w:hAnsi="TH Sarabun New" w:cs="TH Sarabun New"/>
        <w:noProof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633DA360" wp14:editId="0B181D84">
              <wp:simplePos x="0" y="0"/>
              <wp:positionH relativeFrom="column">
                <wp:posOffset>-71562</wp:posOffset>
              </wp:positionH>
              <wp:positionV relativeFrom="paragraph">
                <wp:posOffset>-55659</wp:posOffset>
              </wp:positionV>
              <wp:extent cx="6086475" cy="0"/>
              <wp:effectExtent l="0" t="0" r="0" b="0"/>
              <wp:wrapNone/>
              <wp:docPr id="498466092" name="Straight Connector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86475" cy="0"/>
                      </a:xfrm>
                      <a:prstGeom prst="line">
                        <a:avLst/>
                      </a:prstGeom>
                      <a:ln w="9525">
                        <a:prstDash val="dashDot"/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34DEC7" id="Straight Connector 2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5.65pt,-4.4pt" to="473.6pt,-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" strokecolor="black [3200]">
              <v:stroke dashstyle="dashDot" joinstyle="miter"/>
              <o:lock v:ext="edit" shapetype="f"/>
            </v:line>
          </w:pict>
        </mc:Fallback>
      </mc:AlternateContent>
    </w:r>
    <w:r w:rsidR="003C2D42" w:rsidRPr="002076BB">
      <w:rPr>
        <w:rFonts w:ascii="TH Sarabun New" w:hAnsi="TH Sarabun New" w:cs="TH Sarabun New"/>
        <w:sz w:val="26"/>
        <w:szCs w:val="26"/>
      </w:rPr>
      <w:t>Royal Thai Consulate-General, Fukuoka</w:t>
    </w:r>
  </w:p>
  <w:p w14:paraId="74EACBD9" w14:textId="77777777" w:rsidR="003C2D42" w:rsidRPr="002076BB" w:rsidRDefault="003C2D42" w:rsidP="003C2D42">
    <w:pPr>
      <w:pStyle w:val="Footer"/>
      <w:spacing w:line="260" w:lineRule="exact"/>
      <w:jc w:val="center"/>
      <w:rPr>
        <w:rFonts w:ascii="TH Sarabun New" w:hAnsi="TH Sarabun New" w:cs="TH Sarabun New"/>
        <w:sz w:val="26"/>
        <w:szCs w:val="26"/>
      </w:rPr>
    </w:pPr>
    <w:r w:rsidRPr="002076BB">
      <w:rPr>
        <w:rFonts w:ascii="TH Sarabun New" w:hAnsi="TH Sarabun New" w:cs="TH Sarabun New"/>
        <w:sz w:val="26"/>
        <w:szCs w:val="26"/>
        <w:cs/>
      </w:rPr>
      <w:t>2</w:t>
    </w:r>
    <w:proofErr w:type="spellStart"/>
    <w:r w:rsidRPr="002076BB">
      <w:rPr>
        <w:rFonts w:ascii="TH Sarabun New" w:hAnsi="TH Sarabun New" w:cs="TH Sarabun New"/>
        <w:sz w:val="26"/>
        <w:szCs w:val="26"/>
      </w:rPr>
      <w:t>nd</w:t>
    </w:r>
    <w:proofErr w:type="spellEnd"/>
    <w:r w:rsidRPr="002076BB">
      <w:rPr>
        <w:rFonts w:ascii="TH Sarabun New" w:hAnsi="TH Sarabun New" w:cs="TH Sarabun New"/>
        <w:sz w:val="26"/>
        <w:szCs w:val="26"/>
      </w:rPr>
      <w:t xml:space="preserve"> Floor Dai Ichi Myojo, </w:t>
    </w:r>
    <w:r w:rsidRPr="002076BB">
      <w:rPr>
        <w:rFonts w:ascii="TH Sarabun New" w:hAnsi="TH Sarabun New" w:cs="TH Sarabun New"/>
        <w:sz w:val="26"/>
        <w:szCs w:val="26"/>
        <w:cs/>
      </w:rPr>
      <w:t>4-1-37</w:t>
    </w:r>
    <w:r w:rsidRPr="002076BB">
      <w:rPr>
        <w:rFonts w:ascii="TH Sarabun New" w:hAnsi="TH Sarabun New" w:cs="TH Sarabun New"/>
        <w:sz w:val="26"/>
        <w:szCs w:val="26"/>
      </w:rPr>
      <w:t>, Tenjin, Chuo-</w:t>
    </w:r>
    <w:proofErr w:type="spellStart"/>
    <w:r w:rsidRPr="002076BB">
      <w:rPr>
        <w:rFonts w:ascii="TH Sarabun New" w:hAnsi="TH Sarabun New" w:cs="TH Sarabun New"/>
        <w:sz w:val="26"/>
        <w:szCs w:val="26"/>
      </w:rPr>
      <w:t>ku</w:t>
    </w:r>
    <w:proofErr w:type="spellEnd"/>
    <w:r w:rsidRPr="002076BB">
      <w:rPr>
        <w:rFonts w:ascii="TH Sarabun New" w:hAnsi="TH Sarabun New" w:cs="TH Sarabun New"/>
        <w:sz w:val="26"/>
        <w:szCs w:val="26"/>
      </w:rPr>
      <w:t>, Fukuoka-</w:t>
    </w:r>
    <w:proofErr w:type="spellStart"/>
    <w:r w:rsidRPr="002076BB">
      <w:rPr>
        <w:rFonts w:ascii="TH Sarabun New" w:hAnsi="TH Sarabun New" w:cs="TH Sarabun New"/>
        <w:sz w:val="26"/>
        <w:szCs w:val="26"/>
      </w:rPr>
      <w:t>shi</w:t>
    </w:r>
    <w:proofErr w:type="spellEnd"/>
    <w:r w:rsidRPr="002076BB">
      <w:rPr>
        <w:rFonts w:ascii="TH Sarabun New" w:hAnsi="TH Sarabun New" w:cs="TH Sarabun New"/>
        <w:sz w:val="26"/>
        <w:szCs w:val="26"/>
      </w:rPr>
      <w:t xml:space="preserve">, Fukuoka </w:t>
    </w:r>
    <w:r w:rsidRPr="002076BB">
      <w:rPr>
        <w:rFonts w:ascii="TH Sarabun New" w:hAnsi="TH Sarabun New" w:cs="TH Sarabun New"/>
        <w:sz w:val="26"/>
        <w:szCs w:val="26"/>
        <w:cs/>
      </w:rPr>
      <w:t>810-0001</w:t>
    </w:r>
  </w:p>
  <w:p w14:paraId="7A86D7C1" w14:textId="34AA44EA" w:rsidR="00DB3CBA" w:rsidRPr="002076BB" w:rsidRDefault="003C2D42" w:rsidP="00B0178B">
    <w:pPr>
      <w:pStyle w:val="Footer"/>
      <w:spacing w:line="260" w:lineRule="exact"/>
      <w:jc w:val="center"/>
      <w:rPr>
        <w:rFonts w:ascii="TH Sarabun New" w:hAnsi="TH Sarabun New" w:cs="TH Sarabun New"/>
        <w:sz w:val="26"/>
        <w:szCs w:val="26"/>
      </w:rPr>
    </w:pPr>
    <w:proofErr w:type="gramStart"/>
    <w:r w:rsidRPr="002076BB">
      <w:rPr>
        <w:rFonts w:ascii="TH Sarabun New" w:hAnsi="TH Sarabun New" w:cs="TH Sarabun New"/>
        <w:sz w:val="26"/>
        <w:szCs w:val="26"/>
      </w:rPr>
      <w:t>Tel :</w:t>
    </w:r>
    <w:proofErr w:type="gramEnd"/>
    <w:r w:rsidRPr="002076BB">
      <w:rPr>
        <w:rFonts w:ascii="TH Sarabun New" w:hAnsi="TH Sarabun New" w:cs="TH Sarabun New"/>
        <w:sz w:val="26"/>
        <w:szCs w:val="26"/>
      </w:rPr>
      <w:t xml:space="preserve">  </w:t>
    </w:r>
    <w:r w:rsidRPr="002076BB">
      <w:rPr>
        <w:rFonts w:ascii="TH Sarabun New" w:hAnsi="TH Sarabun New" w:cs="TH Sarabun New"/>
        <w:sz w:val="26"/>
        <w:szCs w:val="26"/>
        <w:cs/>
      </w:rPr>
      <w:t>092-739-90</w:t>
    </w:r>
    <w:r w:rsidRPr="002076BB">
      <w:rPr>
        <w:rFonts w:ascii="TH Sarabun New" w:hAnsi="TH Sarabun New" w:cs="TH Sarabun New" w:hint="cs"/>
        <w:sz w:val="26"/>
        <w:szCs w:val="26"/>
        <w:cs/>
      </w:rPr>
      <w:t>88</w:t>
    </w:r>
    <w:r w:rsidRPr="002076BB">
      <w:rPr>
        <w:rFonts w:ascii="TH Sarabun New" w:hAnsi="TH Sarabun New" w:cs="TH Sarabun New"/>
        <w:sz w:val="26"/>
        <w:szCs w:val="26"/>
        <w:cs/>
      </w:rPr>
      <w:t xml:space="preserve"> </w:t>
    </w:r>
    <w:proofErr w:type="gramStart"/>
    <w:r w:rsidRPr="002076BB">
      <w:rPr>
        <w:rFonts w:ascii="TH Sarabun New" w:hAnsi="TH Sarabun New" w:cs="TH Sarabun New"/>
        <w:sz w:val="26"/>
        <w:szCs w:val="26"/>
      </w:rPr>
      <w:t>Email :</w:t>
    </w:r>
    <w:proofErr w:type="gramEnd"/>
    <w:r w:rsidRPr="002076BB">
      <w:rPr>
        <w:rFonts w:ascii="TH Sarabun New" w:hAnsi="TH Sarabun New" w:cs="TH Sarabun New"/>
        <w:sz w:val="26"/>
        <w:szCs w:val="26"/>
      </w:rPr>
      <w:t xml:space="preserve"> thaiconsulate.fuk@mfa.go.th </w:t>
    </w:r>
    <w:proofErr w:type="gramStart"/>
    <w:r w:rsidRPr="002076BB">
      <w:rPr>
        <w:rFonts w:ascii="TH Sarabun New" w:hAnsi="TH Sarabun New" w:cs="TH Sarabun New"/>
        <w:sz w:val="26"/>
        <w:szCs w:val="26"/>
      </w:rPr>
      <w:t>Website :</w:t>
    </w:r>
    <w:proofErr w:type="gramEnd"/>
    <w:r w:rsidRPr="002076BB">
      <w:rPr>
        <w:rFonts w:ascii="TH Sarabun New" w:hAnsi="TH Sarabun New" w:cs="TH Sarabun New"/>
        <w:sz w:val="26"/>
        <w:szCs w:val="26"/>
      </w:rPr>
      <w:t xml:space="preserve">  https://fukuoka.thaiembassy.org/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DE831" w14:textId="77777777" w:rsidR="005E1751" w:rsidRDefault="005E1751" w:rsidP="009B71E5">
      <w:pPr>
        <w:spacing w:after="0" w:line="240" w:lineRule="auto"/>
      </w:pPr>
      <w:r>
        <w:separator/>
      </w:r>
    </w:p>
  </w:footnote>
  <w:footnote w:type="continuationSeparator" w:id="0">
    <w:p w14:paraId="6FBD0A6A" w14:textId="77777777" w:rsidR="005E1751" w:rsidRDefault="005E1751" w:rsidP="009B7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0156246"/>
      <w:docPartObj>
        <w:docPartGallery w:val="Page Numbers (Top of Page)"/>
        <w:docPartUnique/>
      </w:docPartObj>
    </w:sdtPr>
    <w:sdtEndPr>
      <w:rPr>
        <w:rFonts w:ascii="TH Sarabun New" w:hAnsi="TH Sarabun New" w:cs="TH Sarabun New"/>
        <w:noProof/>
        <w:sz w:val="26"/>
        <w:szCs w:val="26"/>
      </w:rPr>
    </w:sdtEndPr>
    <w:sdtContent>
      <w:p w14:paraId="48E226B6" w14:textId="758F9219" w:rsidR="009B71E5" w:rsidRPr="002076BB" w:rsidRDefault="009B71E5">
        <w:pPr>
          <w:pStyle w:val="Header"/>
          <w:jc w:val="center"/>
          <w:rPr>
            <w:rFonts w:ascii="TH Sarabun New" w:hAnsi="TH Sarabun New" w:cs="TH Sarabun New"/>
            <w:sz w:val="26"/>
            <w:szCs w:val="26"/>
          </w:rPr>
        </w:pPr>
        <w:r w:rsidRPr="002076BB">
          <w:rPr>
            <w:rFonts w:ascii="TH Sarabun New" w:hAnsi="TH Sarabun New" w:cs="TH Sarabun New"/>
            <w:sz w:val="26"/>
            <w:szCs w:val="26"/>
          </w:rPr>
          <w:fldChar w:fldCharType="begin"/>
        </w:r>
        <w:r w:rsidRPr="002076BB">
          <w:rPr>
            <w:rFonts w:ascii="TH Sarabun New" w:hAnsi="TH Sarabun New" w:cs="TH Sarabun New"/>
            <w:sz w:val="26"/>
            <w:szCs w:val="26"/>
          </w:rPr>
          <w:instrText xml:space="preserve"> PAGE   \* MERGEFORMAT </w:instrText>
        </w:r>
        <w:r w:rsidRPr="002076BB">
          <w:rPr>
            <w:rFonts w:ascii="TH Sarabun New" w:hAnsi="TH Sarabun New" w:cs="TH Sarabun New"/>
            <w:sz w:val="26"/>
            <w:szCs w:val="26"/>
          </w:rPr>
          <w:fldChar w:fldCharType="separate"/>
        </w:r>
        <w:r w:rsidRPr="002076BB">
          <w:rPr>
            <w:rFonts w:ascii="TH Sarabun New" w:hAnsi="TH Sarabun New" w:cs="TH Sarabun New"/>
            <w:noProof/>
            <w:sz w:val="26"/>
            <w:szCs w:val="26"/>
          </w:rPr>
          <w:t>2</w:t>
        </w:r>
        <w:r w:rsidRPr="002076BB">
          <w:rPr>
            <w:rFonts w:ascii="TH Sarabun New" w:hAnsi="TH Sarabun New" w:cs="TH Sarabun New"/>
            <w:noProof/>
            <w:sz w:val="26"/>
            <w:szCs w:val="26"/>
          </w:rPr>
          <w:fldChar w:fldCharType="end"/>
        </w:r>
      </w:p>
    </w:sdtContent>
  </w:sdt>
  <w:p w14:paraId="303AB101" w14:textId="77777777" w:rsidR="009B71E5" w:rsidRDefault="009B71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BC71E" w14:textId="04FB632C" w:rsidR="009B71E5" w:rsidRPr="009B71E5" w:rsidRDefault="009B71E5" w:rsidP="009B71E5">
    <w:pPr>
      <w:pStyle w:val="Header"/>
      <w:jc w:val="center"/>
      <w:rPr>
        <w:rFonts w:ascii="Yu Mincho" w:eastAsia="Yu Mincho" w:hAnsi="Yu Mincho"/>
        <w:sz w:val="20"/>
        <w:szCs w:val="20"/>
      </w:rPr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UK RTCG">
    <w15:presenceInfo w15:providerId="Windows Live" w15:userId="ae0d1b85b615146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revisionView w:markup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1E5"/>
    <w:rsid w:val="00090C8F"/>
    <w:rsid w:val="000B6998"/>
    <w:rsid w:val="001102A9"/>
    <w:rsid w:val="00145CC0"/>
    <w:rsid w:val="001F40B8"/>
    <w:rsid w:val="002076BB"/>
    <w:rsid w:val="002A08EB"/>
    <w:rsid w:val="002C6AB4"/>
    <w:rsid w:val="00364D64"/>
    <w:rsid w:val="003662F5"/>
    <w:rsid w:val="003749EB"/>
    <w:rsid w:val="003C2D42"/>
    <w:rsid w:val="00413D2C"/>
    <w:rsid w:val="00414E41"/>
    <w:rsid w:val="0043792A"/>
    <w:rsid w:val="004F2F1A"/>
    <w:rsid w:val="005857E4"/>
    <w:rsid w:val="005E1751"/>
    <w:rsid w:val="0072219F"/>
    <w:rsid w:val="007742E6"/>
    <w:rsid w:val="00833CD4"/>
    <w:rsid w:val="00893B06"/>
    <w:rsid w:val="00975135"/>
    <w:rsid w:val="00990A4B"/>
    <w:rsid w:val="009B71E5"/>
    <w:rsid w:val="009C2CBC"/>
    <w:rsid w:val="00A3405D"/>
    <w:rsid w:val="00A55549"/>
    <w:rsid w:val="00A77858"/>
    <w:rsid w:val="00B0178B"/>
    <w:rsid w:val="00BD16CD"/>
    <w:rsid w:val="00CB26E2"/>
    <w:rsid w:val="00CE6B1E"/>
    <w:rsid w:val="00D13C96"/>
    <w:rsid w:val="00DB1D20"/>
    <w:rsid w:val="00DB3CBA"/>
    <w:rsid w:val="00DD491E"/>
    <w:rsid w:val="00E01E93"/>
    <w:rsid w:val="00E05931"/>
    <w:rsid w:val="00E1434D"/>
    <w:rsid w:val="00EC48E4"/>
    <w:rsid w:val="00F77E77"/>
    <w:rsid w:val="00FA26A4"/>
    <w:rsid w:val="00FB50E2"/>
    <w:rsid w:val="00FE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215AA2"/>
  <w15:chartTrackingRefBased/>
  <w15:docId w15:val="{44CC5FA9-2575-4C27-B3D9-D2ADCA210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ja-JP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71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71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71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71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71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71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71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71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71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71E5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71E5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71E5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71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71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71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71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71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71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71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B71E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71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9B71E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B71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71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71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71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1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1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71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B71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1E5"/>
  </w:style>
  <w:style w:type="paragraph" w:styleId="Footer">
    <w:name w:val="footer"/>
    <w:basedOn w:val="Normal"/>
    <w:link w:val="FooterChar"/>
    <w:uiPriority w:val="99"/>
    <w:unhideWhenUsed/>
    <w:rsid w:val="009B71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1E5"/>
  </w:style>
  <w:style w:type="character" w:styleId="Hyperlink">
    <w:name w:val="Hyperlink"/>
    <w:basedOn w:val="DefaultParagraphFont"/>
    <w:uiPriority w:val="99"/>
    <w:unhideWhenUsed/>
    <w:rsid w:val="00A555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55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 RTCG</dc:creator>
  <cp:keywords/>
  <dc:description/>
  <cp:lastModifiedBy>FUK RTCG</cp:lastModifiedBy>
  <cp:revision>2</cp:revision>
  <cp:lastPrinted>2026-10-22T06:45:00Z</cp:lastPrinted>
  <dcterms:created xsi:type="dcterms:W3CDTF">2026-10-22T07:41:00Z</dcterms:created>
  <dcterms:modified xsi:type="dcterms:W3CDTF">2026-10-22T07:41:00Z</dcterms:modified>
</cp:coreProperties>
</file>