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075"/>
        <w:gridCol w:w="2700"/>
        <w:gridCol w:w="10620"/>
      </w:tblGrid>
      <w:tr w:rsidR="00A72B91" w:rsidRPr="00D55306" w14:paraId="403B75D2" w14:textId="77777777" w:rsidTr="0049636F">
        <w:tc>
          <w:tcPr>
            <w:tcW w:w="14395" w:type="dxa"/>
            <w:gridSpan w:val="3"/>
          </w:tcPr>
          <w:p w14:paraId="6DD9310B" w14:textId="77777777" w:rsidR="00A72B91" w:rsidRPr="00A93028" w:rsidRDefault="00A72B91" w:rsidP="00635E3D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30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ผลกระทบจากการแพร่ระบาดของ </w:t>
            </w:r>
            <w:r w:rsidR="00D55306" w:rsidRPr="00A9302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COVID-</w:t>
            </w:r>
            <w:r w:rsidR="00D55306" w:rsidRPr="00A930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  <w:r w:rsidRPr="00A930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ต่อเศรษฐกิจโลก</w:t>
            </w:r>
          </w:p>
        </w:tc>
      </w:tr>
      <w:tr w:rsidR="007B49A8" w:rsidRPr="00D55306" w14:paraId="752B8234" w14:textId="77777777" w:rsidTr="0049636F">
        <w:tc>
          <w:tcPr>
            <w:tcW w:w="1075" w:type="dxa"/>
            <w:vMerge w:val="restart"/>
          </w:tcPr>
          <w:p w14:paraId="4423D8D3" w14:textId="77777777" w:rsidR="007B49A8" w:rsidRPr="00A93028" w:rsidRDefault="007B49A8" w:rsidP="00635E3D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30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2700" w:type="dxa"/>
          </w:tcPr>
          <w:p w14:paraId="0BD6D543" w14:textId="77777777" w:rsidR="007B49A8" w:rsidRDefault="007B49A8" w:rsidP="007B49A8">
            <w:pPr>
              <w:spacing w:line="30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ADB</w:t>
            </w:r>
          </w:p>
          <w:p w14:paraId="32ACF2A8" w14:textId="4BC0269C" w:rsidR="007B49A8" w:rsidRPr="00A93028" w:rsidRDefault="007B49A8" w:rsidP="007B49A8">
            <w:pPr>
              <w:spacing w:line="30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B2BD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B2BDB">
              <w:rPr>
                <w:rFonts w:ascii="TH SarabunPSK" w:hAnsi="TH SarabunPSK" w:cs="TH SarabunPSK"/>
                <w:sz w:val="32"/>
                <w:szCs w:val="32"/>
                <w:cs/>
              </w:rPr>
              <w:t>เมื่อ</w:t>
            </w:r>
            <w:r w:rsidRPr="007B49A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15 พ.ค. 2563</w:t>
            </w:r>
            <w:r w:rsidRPr="008B2BD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620" w:type="dxa"/>
          </w:tcPr>
          <w:p w14:paraId="22778559" w14:textId="24E9FC4E" w:rsidR="00142B7A" w:rsidRPr="00395966" w:rsidRDefault="00011785" w:rsidP="00142B7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เศรษฐกิจมห</w:t>
            </w:r>
            <w:bookmarkStart w:id="0" w:name="_GoBack"/>
            <w:bookmarkEnd w:id="0"/>
            <w:r w:rsidR="00142B7A" w:rsidRPr="0039596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ภาค</w:t>
            </w:r>
          </w:p>
          <w:p w14:paraId="59B9A5EC" w14:textId="55C440C2" w:rsidR="001A2584" w:rsidRPr="00395966" w:rsidRDefault="007B49A8" w:rsidP="001A2584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9596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เศรษฐกิจโลก</w:t>
            </w:r>
            <w:r w:rsidR="001A2584"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>จะเสียหาย</w:t>
            </w:r>
            <w:r w:rsidRPr="00395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มูลค่ากว่า 5.8 - 8.8 ล้านล้านดอลลาร์สหรัฐ คิดเป็นร้อยละ 6.4 - 9.4 ของ </w:t>
            </w:r>
            <w:r w:rsidRPr="00395966">
              <w:rPr>
                <w:rFonts w:ascii="TH SarabunPSK" w:hAnsi="TH SarabunPSK" w:cs="TH SarabunPSK"/>
                <w:sz w:val="32"/>
                <w:szCs w:val="32"/>
              </w:rPr>
              <w:t>GDP</w:t>
            </w:r>
            <w:r w:rsidR="001A2584"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โลก</w:t>
            </w:r>
            <w:r w:rsidRPr="003959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CB6D172" w14:textId="66BD2611" w:rsidR="001A2584" w:rsidRPr="00395966" w:rsidRDefault="007B49A8" w:rsidP="001A2584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9596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เศรษฐกิจเอเชียและแปซิฟิก</w:t>
            </w:r>
            <w:r w:rsidR="001A2584"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9C73821" w14:textId="1F4ADAAC" w:rsidR="001A2584" w:rsidRPr="00395966" w:rsidRDefault="001A2584" w:rsidP="001A2584">
            <w:pPr>
              <w:pStyle w:val="ListParagraph"/>
              <w:numPr>
                <w:ilvl w:val="0"/>
                <w:numId w:val="10"/>
              </w:numPr>
              <w:spacing w:line="320" w:lineRule="exact"/>
              <w:ind w:left="52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395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หาก </w:t>
            </w:r>
            <w:r w:rsidRPr="00395966">
              <w:rPr>
                <w:rFonts w:ascii="TH SarabunPSK" w:hAnsi="TH SarabunPSK" w:cs="TH SarabunPSK"/>
                <w:sz w:val="32"/>
                <w:szCs w:val="32"/>
              </w:rPr>
              <w:t>lockdown</w:t>
            </w:r>
            <w:r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5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เดือน </w:t>
            </w:r>
            <w:r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>จะเสียหาย</w:t>
            </w:r>
            <w:r w:rsidR="007B49A8" w:rsidRPr="00395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1.7 ล้านล้านดอลลาร์สหรัฐ </w:t>
            </w:r>
          </w:p>
          <w:p w14:paraId="593E02C4" w14:textId="77777777" w:rsidR="00395966" w:rsidRPr="00395966" w:rsidRDefault="001A2584" w:rsidP="00395966">
            <w:pPr>
              <w:pStyle w:val="ListParagraph"/>
              <w:numPr>
                <w:ilvl w:val="0"/>
                <w:numId w:val="10"/>
              </w:numPr>
              <w:spacing w:line="320" w:lineRule="exact"/>
              <w:ind w:left="52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</w:t>
            </w:r>
            <w:r w:rsidR="007B49A8" w:rsidRPr="00395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B49A8" w:rsidRPr="00395966">
              <w:rPr>
                <w:rFonts w:ascii="TH SarabunPSK" w:hAnsi="TH SarabunPSK" w:cs="TH SarabunPSK"/>
                <w:sz w:val="32"/>
                <w:szCs w:val="32"/>
              </w:rPr>
              <w:t xml:space="preserve">lockdown </w:t>
            </w:r>
            <w:r w:rsidR="007B49A8" w:rsidRPr="00395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เดือน </w:t>
            </w:r>
            <w:r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>จะเสียหาย</w:t>
            </w:r>
            <w:r w:rsidR="007B49A8" w:rsidRPr="00395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2.5 ล้านล้านดอลลาร์สหรัฐ ค</w:t>
            </w:r>
            <w:r w:rsidR="007B49A8"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>ิด</w:t>
            </w:r>
            <w:r w:rsidR="007B49A8" w:rsidRPr="00395966">
              <w:rPr>
                <w:rFonts w:ascii="TH SarabunPSK" w:hAnsi="TH SarabunPSK" w:cs="TH SarabunPSK"/>
                <w:sz w:val="32"/>
                <w:szCs w:val="32"/>
                <w:cs/>
              </w:rPr>
              <w:t>เป็นร้อยละ 30 ของ</w:t>
            </w:r>
            <w:r w:rsidR="00395966"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5966" w:rsidRPr="00395966">
              <w:rPr>
                <w:rFonts w:ascii="TH SarabunPSK" w:hAnsi="TH SarabunPSK" w:cs="TH SarabunPSK"/>
                <w:sz w:val="32"/>
                <w:szCs w:val="32"/>
              </w:rPr>
              <w:t xml:space="preserve">GDP </w:t>
            </w:r>
            <w:r w:rsidR="00395966"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โลก</w:t>
            </w:r>
            <w:r w:rsidR="007B49A8" w:rsidRPr="00395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15C8372" w14:textId="0B2A6BAA" w:rsidR="007B49A8" w:rsidRPr="00395966" w:rsidRDefault="00395966" w:rsidP="00395966">
            <w:pPr>
              <w:pStyle w:val="ListParagraph"/>
              <w:numPr>
                <w:ilvl w:val="0"/>
                <w:numId w:val="10"/>
              </w:numPr>
              <w:spacing w:line="320" w:lineRule="exact"/>
              <w:ind w:left="52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ความเสียหาย</w:t>
            </w:r>
            <w:r w:rsidR="007B49A8" w:rsidRPr="00395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ทั่วโลกในช่วงการแพร่ระบาด ของ </w:t>
            </w:r>
            <w:r w:rsidR="007B49A8" w:rsidRPr="00395966">
              <w:rPr>
                <w:rFonts w:ascii="TH SarabunPSK" w:hAnsi="TH SarabunPSK" w:cs="TH SarabunPSK"/>
                <w:sz w:val="32"/>
                <w:szCs w:val="32"/>
              </w:rPr>
              <w:t>COVID -</w:t>
            </w:r>
            <w:r w:rsidR="007B49A8" w:rsidRPr="00395966">
              <w:rPr>
                <w:rFonts w:ascii="TH SarabunPSK" w:hAnsi="TH SarabunPSK" w:cs="TH SarabunPSK"/>
                <w:sz w:val="32"/>
                <w:szCs w:val="32"/>
                <w:cs/>
              </w:rPr>
              <w:t>19 อยู่ที่ 2-4.1 ล้านล้านดอลลาร์สหรัฐ</w:t>
            </w:r>
          </w:p>
        </w:tc>
      </w:tr>
      <w:tr w:rsidR="00142B7A" w:rsidRPr="00D55306" w14:paraId="77DA30D1" w14:textId="77777777" w:rsidTr="0049636F">
        <w:tc>
          <w:tcPr>
            <w:tcW w:w="1075" w:type="dxa"/>
            <w:vMerge/>
          </w:tcPr>
          <w:p w14:paraId="28D4F7E3" w14:textId="77777777" w:rsidR="00142B7A" w:rsidRPr="00A93028" w:rsidRDefault="00142B7A" w:rsidP="00635E3D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0B8F6DF0" w14:textId="77777777" w:rsidR="00142B7A" w:rsidRDefault="00142B7A" w:rsidP="00142B7A">
            <w:pPr>
              <w:spacing w:line="30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WTO</w:t>
            </w:r>
          </w:p>
          <w:p w14:paraId="0D369AE1" w14:textId="187934FB" w:rsidR="00142B7A" w:rsidRDefault="00142B7A" w:rsidP="00142B7A">
            <w:pPr>
              <w:spacing w:line="30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B49A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20 พ.ค. </w:t>
            </w:r>
            <w:r w:rsidRPr="007B49A8">
              <w:rPr>
                <w:rFonts w:ascii="TH SarabunPSK" w:hAnsi="TH SarabunPSK" w:cs="TH SarabunPSK"/>
                <w:sz w:val="32"/>
                <w:szCs w:val="32"/>
                <w:cs/>
              </w:rPr>
              <w:t>2563)</w:t>
            </w:r>
          </w:p>
        </w:tc>
        <w:tc>
          <w:tcPr>
            <w:tcW w:w="10620" w:type="dxa"/>
          </w:tcPr>
          <w:p w14:paraId="7CF23BC6" w14:textId="6766EC63" w:rsidR="00142B7A" w:rsidRPr="00395966" w:rsidRDefault="00142B7A" w:rsidP="00142B7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9596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การค้า</w:t>
            </w:r>
          </w:p>
          <w:p w14:paraId="02E0744C" w14:textId="0ECFA0EA" w:rsidR="00142B7A" w:rsidRPr="00395966" w:rsidRDefault="00142B7A" w:rsidP="001A2584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95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ปริมาณการค้าโลกมีแนวโน้มลดลงอย่างรวดเร็วในช่วงครึ่งแรกของปี </w:t>
            </w:r>
            <w:r w:rsidR="001A2584"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  <w:r w:rsidRPr="00395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2584"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ส่งผลให้</w:t>
            </w:r>
            <w:r w:rsidRPr="00395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เศรษฐกิจโลกชะงักตามรายงานของ </w:t>
            </w:r>
            <w:r w:rsidRPr="00395966">
              <w:rPr>
                <w:rFonts w:ascii="TH SarabunPSK" w:hAnsi="TH SarabunPSK" w:cs="TH SarabunPSK"/>
                <w:sz w:val="32"/>
                <w:szCs w:val="32"/>
              </w:rPr>
              <w:t xml:space="preserve">WTO Goods Trade Barometer </w:t>
            </w:r>
            <w:r w:rsidRPr="00395966">
              <w:rPr>
                <w:rFonts w:ascii="TH SarabunPSK" w:hAnsi="TH SarabunPSK" w:cs="TH SarabunPSK"/>
                <w:sz w:val="32"/>
                <w:szCs w:val="32"/>
                <w:cs/>
              </w:rPr>
              <w:t>โดยดัชนีอยู่ที่ 87.6 ซึ่งต่ำกว่ามูลค่าพื้นฐานที่ 100 บ่งชี้ว่าการค้าโลกหดตัวลงอย่างรวดเร็วในไตรมาส 2/2563  ถือเป็นค่าต่ำสุดตั้งแต่มีการเปิดตัวบ่งชี้ในเดือน ก.ค. 2559</w:t>
            </w:r>
          </w:p>
        </w:tc>
      </w:tr>
      <w:tr w:rsidR="007B49A8" w:rsidRPr="00D55306" w14:paraId="30734989" w14:textId="77777777" w:rsidTr="0049636F">
        <w:tc>
          <w:tcPr>
            <w:tcW w:w="1075" w:type="dxa"/>
            <w:vMerge/>
          </w:tcPr>
          <w:p w14:paraId="65E77A3A" w14:textId="77777777" w:rsidR="007B49A8" w:rsidRPr="00A93028" w:rsidRDefault="007B49A8" w:rsidP="00635E3D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228B95E4" w14:textId="77777777" w:rsidR="007B49A8" w:rsidRDefault="007B49A8" w:rsidP="007B49A8">
            <w:pPr>
              <w:spacing w:line="30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ICAO</w:t>
            </w:r>
          </w:p>
          <w:p w14:paraId="7C48E094" w14:textId="60021568" w:rsidR="007B49A8" w:rsidRDefault="007B49A8" w:rsidP="007B49A8">
            <w:pPr>
              <w:spacing w:line="30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B49A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</w:t>
            </w:r>
            <w:r w:rsidRPr="007B49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20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พ.ค. </w:t>
            </w:r>
            <w:r w:rsidRPr="007B49A8">
              <w:rPr>
                <w:rFonts w:ascii="TH SarabunPSK" w:hAnsi="TH SarabunPSK" w:cs="TH SarabunPSK"/>
                <w:sz w:val="32"/>
                <w:szCs w:val="32"/>
                <w:cs/>
              </w:rPr>
              <w:t>2563)</w:t>
            </w:r>
          </w:p>
        </w:tc>
        <w:tc>
          <w:tcPr>
            <w:tcW w:w="10620" w:type="dxa"/>
          </w:tcPr>
          <w:p w14:paraId="06FCCD16" w14:textId="1D149514" w:rsidR="00142B7A" w:rsidRPr="00395966" w:rsidRDefault="00142B7A" w:rsidP="00142B7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9596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การบิน</w:t>
            </w:r>
          </w:p>
          <w:p w14:paraId="12DC81FC" w14:textId="025A0836" w:rsidR="007B49A8" w:rsidRPr="00395966" w:rsidRDefault="007B49A8" w:rsidP="001A2584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 2563 </w:t>
            </w:r>
            <w:r w:rsidR="001A2584"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เมื่อเทียบกับสถานการณ์ปกติ </w:t>
            </w:r>
            <w:r w:rsidRPr="00395966">
              <w:rPr>
                <w:rFonts w:ascii="TH SarabunPSK" w:hAnsi="TH SarabunPSK" w:cs="TH SarabunPSK"/>
                <w:sz w:val="32"/>
                <w:szCs w:val="32"/>
                <w:cs/>
              </w:rPr>
              <w:t>สายการบิน</w:t>
            </w:r>
            <w:r w:rsidR="001A2584"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ต่าง ๆ </w:t>
            </w:r>
            <w:r w:rsidRPr="00395966">
              <w:rPr>
                <w:rFonts w:ascii="TH SarabunPSK" w:hAnsi="TH SarabunPSK" w:cs="TH SarabunPSK"/>
                <w:sz w:val="32"/>
                <w:szCs w:val="32"/>
                <w:cs/>
              </w:rPr>
              <w:t>ลด</w:t>
            </w:r>
            <w:r w:rsidR="001A2584"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จำนวนที่นั่ง</w:t>
            </w:r>
            <w:r w:rsidRPr="00395966">
              <w:rPr>
                <w:rFonts w:ascii="TH SarabunPSK" w:hAnsi="TH SarabunPSK" w:cs="TH SarabunPSK"/>
                <w:sz w:val="32"/>
                <w:szCs w:val="32"/>
                <w:cs/>
              </w:rPr>
              <w:t>ลงร้อยละ 32 - 59 จำนวนผู้โดยสารลดลง 1</w:t>
            </w:r>
            <w:r w:rsidRPr="0039596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95966">
              <w:rPr>
                <w:rFonts w:ascii="TH SarabunPSK" w:hAnsi="TH SarabunPSK" w:cs="TH SarabunPSK"/>
                <w:sz w:val="32"/>
                <w:szCs w:val="32"/>
                <w:cs/>
              </w:rPr>
              <w:t>825 - 3</w:t>
            </w:r>
            <w:r w:rsidRPr="0039596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95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208 ล้านคน และสูญเสียรายได้กว่า 238 - 418 พันล้านดอลลาร์สหรัฐ </w:t>
            </w:r>
          </w:p>
        </w:tc>
      </w:tr>
      <w:tr w:rsidR="007B49A8" w:rsidRPr="00D55306" w14:paraId="32C733EC" w14:textId="77777777" w:rsidTr="0049636F">
        <w:tc>
          <w:tcPr>
            <w:tcW w:w="1075" w:type="dxa"/>
            <w:vMerge/>
          </w:tcPr>
          <w:p w14:paraId="3863CA6B" w14:textId="77777777" w:rsidR="007B49A8" w:rsidRPr="00A93028" w:rsidRDefault="007B49A8" w:rsidP="00635E3D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6C6D13CD" w14:textId="77777777" w:rsidR="007B49A8" w:rsidRDefault="007B49A8" w:rsidP="007B49A8">
            <w:pPr>
              <w:spacing w:line="30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IATA</w:t>
            </w:r>
          </w:p>
          <w:p w14:paraId="67593845" w14:textId="676821C0" w:rsidR="007B49A8" w:rsidRPr="00A93028" w:rsidRDefault="007B49A8" w:rsidP="007B49A8">
            <w:pPr>
              <w:spacing w:line="30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(เมื่อ</w:t>
            </w:r>
            <w:r w:rsidRPr="007B49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7B49A8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พ.ค. </w:t>
            </w:r>
            <w:r w:rsidRPr="007B49A8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620" w:type="dxa"/>
          </w:tcPr>
          <w:p w14:paraId="39A7F1B7" w14:textId="5332C6F8" w:rsidR="00142B7A" w:rsidRPr="00395966" w:rsidRDefault="00142B7A" w:rsidP="00142B7A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9596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การบิน</w:t>
            </w:r>
          </w:p>
          <w:p w14:paraId="531A1154" w14:textId="77777777" w:rsidR="00C72424" w:rsidRPr="00395966" w:rsidRDefault="007B49A8" w:rsidP="00C72424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95966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อุตสาหกรรมการบิน</w:t>
            </w:r>
            <w:r w:rsidR="001A2584"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>จะใช้เวลา</w:t>
            </w:r>
            <w:r w:rsidRPr="00395966">
              <w:rPr>
                <w:rFonts w:ascii="TH SarabunPSK" w:hAnsi="TH SarabunPSK" w:cs="TH SarabunPSK"/>
                <w:sz w:val="32"/>
                <w:szCs w:val="32"/>
                <w:cs/>
              </w:rPr>
              <w:t>ฟื้นตัวช้ากว่าการเติบโต</w:t>
            </w:r>
            <w:r w:rsidR="001A2584"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ทางเศรษฐกิจโลกในภาพรวม</w:t>
            </w:r>
            <w:r w:rsidR="00C72424"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395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ปี </w:t>
            </w:r>
          </w:p>
          <w:p w14:paraId="0C4B4062" w14:textId="77777777" w:rsidR="00C72424" w:rsidRPr="00395966" w:rsidRDefault="007B49A8" w:rsidP="00C72424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95966">
              <w:rPr>
                <w:rFonts w:ascii="TH SarabunPSK" w:hAnsi="TH SarabunPSK" w:cs="TH SarabunPSK"/>
                <w:sz w:val="32"/>
                <w:szCs w:val="32"/>
                <w:cs/>
              </w:rPr>
              <w:t>คาดว่าอุตสาหกรรมการบินจะ</w:t>
            </w:r>
            <w:r w:rsidR="00C72424"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ใช้เวลาอีก 4 ปีจึงจะ</w:t>
            </w:r>
            <w:r w:rsidRPr="00395966">
              <w:rPr>
                <w:rFonts w:ascii="TH SarabunPSK" w:hAnsi="TH SarabunPSK" w:cs="TH SarabunPSK"/>
                <w:sz w:val="32"/>
                <w:szCs w:val="32"/>
                <w:cs/>
              </w:rPr>
              <w:t>กลับมาฟื้นตัว</w:t>
            </w:r>
            <w:r w:rsidR="001A2584"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ในระดับเดียวกับ</w:t>
            </w:r>
            <w:r w:rsidRPr="00395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2562 </w:t>
            </w:r>
          </w:p>
          <w:p w14:paraId="64D0A141" w14:textId="306BF817" w:rsidR="007B49A8" w:rsidRPr="00395966" w:rsidRDefault="00C72424" w:rsidP="00C72424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คาดการณ์</w:t>
            </w:r>
            <w:r w:rsidR="007B49A8" w:rsidRPr="00395966">
              <w:rPr>
                <w:rFonts w:ascii="TH SarabunPSK" w:hAnsi="TH SarabunPSK" w:cs="TH SarabunPSK"/>
                <w:sz w:val="32"/>
                <w:szCs w:val="32"/>
                <w:cs/>
              </w:rPr>
              <w:t>ในปี 2564 อุตสาหกรรมการบิน</w:t>
            </w:r>
            <w:r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>จะ</w:t>
            </w:r>
            <w:r w:rsidR="007B49A8" w:rsidRPr="00395966">
              <w:rPr>
                <w:rFonts w:ascii="TH SarabunPSK" w:hAnsi="TH SarabunPSK" w:cs="TH SarabunPSK"/>
                <w:sz w:val="32"/>
                <w:szCs w:val="32"/>
                <w:cs/>
              </w:rPr>
              <w:t>หดตัวลงร้อยละ 32 - 41 เมื่อเทียบกับปี 2562</w:t>
            </w:r>
          </w:p>
        </w:tc>
      </w:tr>
      <w:tr w:rsidR="007B49A8" w:rsidRPr="00D55306" w14:paraId="2F20E57F" w14:textId="77777777" w:rsidTr="0049636F">
        <w:tc>
          <w:tcPr>
            <w:tcW w:w="1075" w:type="dxa"/>
            <w:vMerge/>
          </w:tcPr>
          <w:p w14:paraId="66349617" w14:textId="77777777" w:rsidR="007B49A8" w:rsidRPr="00A93028" w:rsidRDefault="007B49A8" w:rsidP="00635E3D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251343C8" w14:textId="77777777" w:rsidR="007B49A8" w:rsidRDefault="007B49A8" w:rsidP="007B49A8">
            <w:pPr>
              <w:spacing w:line="30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UNWTO</w:t>
            </w:r>
          </w:p>
          <w:p w14:paraId="0A6ED01E" w14:textId="5E72E316" w:rsidR="007B49A8" w:rsidRDefault="007B49A8" w:rsidP="007B49A8">
            <w:pPr>
              <w:spacing w:line="300" w:lineRule="exac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B49A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20 พ.ค. </w:t>
            </w:r>
            <w:r w:rsidRPr="007B49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2563)  </w:t>
            </w:r>
          </w:p>
        </w:tc>
        <w:tc>
          <w:tcPr>
            <w:tcW w:w="10620" w:type="dxa"/>
          </w:tcPr>
          <w:p w14:paraId="17BCBC11" w14:textId="50C6A322" w:rsidR="00142B7A" w:rsidRPr="00395966" w:rsidRDefault="00142B7A" w:rsidP="00142B7A">
            <w:pPr>
              <w:spacing w:line="3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9596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การท่องเที่ยว</w:t>
            </w:r>
          </w:p>
          <w:p w14:paraId="388D7586" w14:textId="77777777" w:rsidR="00C72424" w:rsidRPr="00395966" w:rsidRDefault="007B49A8" w:rsidP="00C72424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95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รายงานในไตรมาสที่ 1/2563 นักท่องเที่ยวทั่วโลกลดลงร้อยละ 22.4 </w:t>
            </w:r>
            <w:r w:rsidR="00C72424"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เมื่อเทียบกับปี 2562 </w:t>
            </w:r>
          </w:p>
          <w:p w14:paraId="52F772E9" w14:textId="6D8C63A5" w:rsidR="00C72424" w:rsidRPr="00395966" w:rsidRDefault="007B49A8" w:rsidP="00C72424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95966">
              <w:rPr>
                <w:rFonts w:ascii="TH SarabunPSK" w:hAnsi="TH SarabunPSK" w:cs="TH SarabunPSK"/>
                <w:sz w:val="32"/>
                <w:szCs w:val="32"/>
                <w:cs/>
              </w:rPr>
              <w:t>ในเดือน มี.ค. 2563 นักท่องเที่ยว</w:t>
            </w:r>
            <w:r w:rsidR="00C72424"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ทั่วโลก</w:t>
            </w:r>
            <w:r w:rsidRPr="00395966">
              <w:rPr>
                <w:rFonts w:ascii="TH SarabunPSK" w:hAnsi="TH SarabunPSK" w:cs="TH SarabunPSK"/>
                <w:sz w:val="32"/>
                <w:szCs w:val="32"/>
                <w:cs/>
              </w:rPr>
              <w:t>ลดลงร้อยละ 57 คิดเป็นจำนวน</w:t>
            </w:r>
            <w:r w:rsidR="00395966"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นักท่องเที่ยว</w:t>
            </w:r>
            <w:r w:rsidRPr="00395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 ล้านคน มูลค่ากว่า 80 พันล้านดอลลาร์สหรัฐ </w:t>
            </w:r>
          </w:p>
          <w:p w14:paraId="5832C79E" w14:textId="5589EDCE" w:rsidR="007B49A8" w:rsidRPr="00395966" w:rsidRDefault="003873FA" w:rsidP="003873FA">
            <w:pPr>
              <w:pStyle w:val="ListParagraph"/>
              <w:numPr>
                <w:ilvl w:val="0"/>
                <w:numId w:val="8"/>
              </w:numPr>
              <w:spacing w:line="300" w:lineRule="exact"/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 2563 </w:t>
            </w:r>
            <w:r w:rsidR="007B49A8" w:rsidRPr="00395966">
              <w:rPr>
                <w:rFonts w:ascii="TH SarabunPSK" w:hAnsi="TH SarabunPSK" w:cs="TH SarabunPSK"/>
                <w:sz w:val="32"/>
                <w:szCs w:val="32"/>
                <w:cs/>
              </w:rPr>
              <w:t>คาด</w:t>
            </w:r>
            <w:r w:rsidR="007B49A8" w:rsidRPr="00395966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</w:t>
            </w:r>
            <w:r w:rsidR="007B49A8" w:rsidRPr="00395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นักท่องเที่ยวทั่วโลกมีแนวโน้มลดลงร้อยละ 58 - 78 </w:t>
            </w:r>
          </w:p>
        </w:tc>
      </w:tr>
    </w:tbl>
    <w:p w14:paraId="476BD94F" w14:textId="3E87A906" w:rsidR="0077549E" w:rsidRDefault="0077549E" w:rsidP="00635E3D">
      <w:pPr>
        <w:spacing w:after="0" w:line="300" w:lineRule="exact"/>
        <w:jc w:val="right"/>
        <w:rPr>
          <w:rFonts w:ascii="TH SarabunPSK" w:hAnsi="TH SarabunPSK" w:cs="TH SarabunPSK"/>
          <w:sz w:val="28"/>
        </w:rPr>
      </w:pPr>
    </w:p>
    <w:p w14:paraId="455B5A42" w14:textId="3E1504F4" w:rsidR="00AE5668" w:rsidRPr="00A93028" w:rsidRDefault="00AE5668" w:rsidP="00635E3D">
      <w:pPr>
        <w:spacing w:after="0" w:line="300" w:lineRule="exact"/>
        <w:jc w:val="right"/>
        <w:rPr>
          <w:rFonts w:ascii="TH SarabunPSK" w:hAnsi="TH SarabunPSK" w:cs="TH SarabunPSK"/>
          <w:sz w:val="28"/>
        </w:rPr>
      </w:pPr>
      <w:r w:rsidRPr="00A93028">
        <w:rPr>
          <w:rFonts w:ascii="TH SarabunPSK" w:hAnsi="TH SarabunPSK" w:cs="TH SarabunPSK" w:hint="cs"/>
          <w:sz w:val="28"/>
          <w:cs/>
        </w:rPr>
        <w:t>กองสนเทศเศรษฐกิจ</w:t>
      </w:r>
    </w:p>
    <w:p w14:paraId="5CA2683F" w14:textId="77777777" w:rsidR="00AE5668" w:rsidRPr="00A93028" w:rsidRDefault="00AE5668" w:rsidP="00635E3D">
      <w:pPr>
        <w:spacing w:after="0" w:line="300" w:lineRule="exact"/>
        <w:jc w:val="right"/>
        <w:rPr>
          <w:rFonts w:ascii="TH SarabunPSK" w:hAnsi="TH SarabunPSK" w:cs="TH SarabunPSK"/>
          <w:sz w:val="28"/>
        </w:rPr>
      </w:pPr>
      <w:r w:rsidRPr="00A93028">
        <w:rPr>
          <w:rFonts w:ascii="TH SarabunPSK" w:hAnsi="TH SarabunPSK" w:cs="TH SarabunPSK" w:hint="cs"/>
          <w:sz w:val="28"/>
          <w:cs/>
        </w:rPr>
        <w:t>กรมเศรษฐกิจระหว่างประเทศ</w:t>
      </w:r>
    </w:p>
    <w:p w14:paraId="5D87118A" w14:textId="5516A7CE" w:rsidR="006233C0" w:rsidRPr="00AE5668" w:rsidRDefault="00AE5668" w:rsidP="00C27331">
      <w:pPr>
        <w:spacing w:after="0" w:line="300" w:lineRule="exact"/>
        <w:jc w:val="right"/>
        <w:rPr>
          <w:rFonts w:ascii="TH SarabunIT๙" w:hAnsi="TH SarabunIT๙" w:cs="TH SarabunIT๙"/>
          <w:sz w:val="28"/>
        </w:rPr>
      </w:pPr>
      <w:r w:rsidRPr="00A93028">
        <w:rPr>
          <w:rFonts w:ascii="TH SarabunPSK" w:hAnsi="TH SarabunPSK" w:cs="TH SarabunPSK" w:hint="cs"/>
          <w:sz w:val="28"/>
          <w:cs/>
        </w:rPr>
        <w:t xml:space="preserve">สถานะวันที่ </w:t>
      </w:r>
      <w:r w:rsidR="001727F9">
        <w:rPr>
          <w:rFonts w:ascii="TH SarabunPSK" w:hAnsi="TH SarabunPSK" w:cs="TH SarabunPSK" w:hint="cs"/>
          <w:sz w:val="28"/>
          <w:cs/>
        </w:rPr>
        <w:t>21</w:t>
      </w:r>
      <w:r w:rsidR="009D375A">
        <w:rPr>
          <w:rFonts w:ascii="TH SarabunPSK" w:hAnsi="TH SarabunPSK" w:cs="TH SarabunPSK" w:hint="cs"/>
          <w:sz w:val="28"/>
          <w:cs/>
        </w:rPr>
        <w:t xml:space="preserve"> พ.ค.</w:t>
      </w:r>
      <w:r w:rsidRPr="00A93028">
        <w:rPr>
          <w:rFonts w:ascii="TH SarabunPSK" w:hAnsi="TH SarabunPSK" w:cs="TH SarabunPSK" w:hint="cs"/>
          <w:sz w:val="28"/>
          <w:cs/>
        </w:rPr>
        <w:t xml:space="preserve"> </w:t>
      </w:r>
      <w:r w:rsidR="00344ABF">
        <w:rPr>
          <w:rFonts w:ascii="TH SarabunPSK" w:hAnsi="TH SarabunPSK" w:cs="TH SarabunPSK"/>
          <w:sz w:val="28"/>
        </w:rPr>
        <w:t>2563</w:t>
      </w:r>
    </w:p>
    <w:sectPr w:rsidR="006233C0" w:rsidRPr="00AE5668" w:rsidSect="000D223E">
      <w:pgSz w:w="16838" w:h="11906" w:orient="landscape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30C0"/>
    <w:multiLevelType w:val="hybridMultilevel"/>
    <w:tmpl w:val="5770E5C8"/>
    <w:lvl w:ilvl="0" w:tplc="AA3663BA">
      <w:start w:val="10"/>
      <w:numFmt w:val="bullet"/>
      <w:lvlText w:val="-"/>
      <w:lvlJc w:val="left"/>
      <w:pPr>
        <w:ind w:left="792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FAD06B2"/>
    <w:multiLevelType w:val="hybridMultilevel"/>
    <w:tmpl w:val="09BCC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A0BD1"/>
    <w:multiLevelType w:val="hybridMultilevel"/>
    <w:tmpl w:val="361C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60B0D"/>
    <w:multiLevelType w:val="hybridMultilevel"/>
    <w:tmpl w:val="AFF0F966"/>
    <w:lvl w:ilvl="0" w:tplc="AEF44224">
      <w:numFmt w:val="bullet"/>
      <w:lvlText w:val="-"/>
      <w:lvlJc w:val="left"/>
      <w:pPr>
        <w:ind w:left="70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48B80700"/>
    <w:multiLevelType w:val="hybridMultilevel"/>
    <w:tmpl w:val="83BAE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55241"/>
    <w:multiLevelType w:val="hybridMultilevel"/>
    <w:tmpl w:val="4EA6AD88"/>
    <w:lvl w:ilvl="0" w:tplc="FBC421FE">
      <w:start w:val="1"/>
      <w:numFmt w:val="decimal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5C8062CF"/>
    <w:multiLevelType w:val="hybridMultilevel"/>
    <w:tmpl w:val="D4D480B2"/>
    <w:lvl w:ilvl="0" w:tplc="9A3EADA8">
      <w:numFmt w:val="bullet"/>
      <w:lvlText w:val="-"/>
      <w:lvlJc w:val="left"/>
      <w:pPr>
        <w:ind w:left="103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" w15:restartNumberingAfterBreak="0">
    <w:nsid w:val="6C6B1CD2"/>
    <w:multiLevelType w:val="hybridMultilevel"/>
    <w:tmpl w:val="9C96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002A2"/>
    <w:multiLevelType w:val="hybridMultilevel"/>
    <w:tmpl w:val="79E6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53ACD"/>
    <w:multiLevelType w:val="hybridMultilevel"/>
    <w:tmpl w:val="C632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91"/>
    <w:rsid w:val="00011785"/>
    <w:rsid w:val="000160D6"/>
    <w:rsid w:val="00020F05"/>
    <w:rsid w:val="000212AE"/>
    <w:rsid w:val="000264CF"/>
    <w:rsid w:val="000319F9"/>
    <w:rsid w:val="00041DEE"/>
    <w:rsid w:val="00062F2A"/>
    <w:rsid w:val="00084187"/>
    <w:rsid w:val="000C42C8"/>
    <w:rsid w:val="000D223E"/>
    <w:rsid w:val="00112F4D"/>
    <w:rsid w:val="001259FF"/>
    <w:rsid w:val="00131E92"/>
    <w:rsid w:val="00142B7A"/>
    <w:rsid w:val="00150F90"/>
    <w:rsid w:val="001727F9"/>
    <w:rsid w:val="00196B68"/>
    <w:rsid w:val="001A2584"/>
    <w:rsid w:val="001B32CD"/>
    <w:rsid w:val="00211CE4"/>
    <w:rsid w:val="002268BA"/>
    <w:rsid w:val="002640F8"/>
    <w:rsid w:val="00274CF1"/>
    <w:rsid w:val="00294619"/>
    <w:rsid w:val="002D66D5"/>
    <w:rsid w:val="002E0D5F"/>
    <w:rsid w:val="002E15DE"/>
    <w:rsid w:val="002E4975"/>
    <w:rsid w:val="00303AB4"/>
    <w:rsid w:val="00344ABF"/>
    <w:rsid w:val="00370BB5"/>
    <w:rsid w:val="003856FF"/>
    <w:rsid w:val="003873FA"/>
    <w:rsid w:val="00395966"/>
    <w:rsid w:val="003A6BF0"/>
    <w:rsid w:val="003F45D7"/>
    <w:rsid w:val="0048002A"/>
    <w:rsid w:val="0049636F"/>
    <w:rsid w:val="004B29D5"/>
    <w:rsid w:val="004C2224"/>
    <w:rsid w:val="004E7837"/>
    <w:rsid w:val="00501E39"/>
    <w:rsid w:val="00502D42"/>
    <w:rsid w:val="005307FC"/>
    <w:rsid w:val="005528E9"/>
    <w:rsid w:val="005D432A"/>
    <w:rsid w:val="006233C0"/>
    <w:rsid w:val="00635E3D"/>
    <w:rsid w:val="006603FB"/>
    <w:rsid w:val="00684619"/>
    <w:rsid w:val="00692D47"/>
    <w:rsid w:val="006E7050"/>
    <w:rsid w:val="006F6F9F"/>
    <w:rsid w:val="00706FA6"/>
    <w:rsid w:val="0077549E"/>
    <w:rsid w:val="0078375D"/>
    <w:rsid w:val="00784DDF"/>
    <w:rsid w:val="007B22CE"/>
    <w:rsid w:val="007B49A8"/>
    <w:rsid w:val="007C10AA"/>
    <w:rsid w:val="007C30DB"/>
    <w:rsid w:val="007E64D7"/>
    <w:rsid w:val="007F52A4"/>
    <w:rsid w:val="00831A65"/>
    <w:rsid w:val="0085449E"/>
    <w:rsid w:val="008A3167"/>
    <w:rsid w:val="008B2BDB"/>
    <w:rsid w:val="008B68C7"/>
    <w:rsid w:val="008F2CF5"/>
    <w:rsid w:val="00954698"/>
    <w:rsid w:val="00971A21"/>
    <w:rsid w:val="00994C09"/>
    <w:rsid w:val="009D375A"/>
    <w:rsid w:val="009E06DA"/>
    <w:rsid w:val="00A501E2"/>
    <w:rsid w:val="00A509D6"/>
    <w:rsid w:val="00A72B91"/>
    <w:rsid w:val="00A93028"/>
    <w:rsid w:val="00AB73B7"/>
    <w:rsid w:val="00AC0C57"/>
    <w:rsid w:val="00AE5668"/>
    <w:rsid w:val="00AF5FF5"/>
    <w:rsid w:val="00B04600"/>
    <w:rsid w:val="00B14B71"/>
    <w:rsid w:val="00B261CB"/>
    <w:rsid w:val="00B53670"/>
    <w:rsid w:val="00B63169"/>
    <w:rsid w:val="00B817BC"/>
    <w:rsid w:val="00B82C30"/>
    <w:rsid w:val="00B90905"/>
    <w:rsid w:val="00BA2818"/>
    <w:rsid w:val="00BC7F5F"/>
    <w:rsid w:val="00BE01A4"/>
    <w:rsid w:val="00C231DF"/>
    <w:rsid w:val="00C27331"/>
    <w:rsid w:val="00C364E4"/>
    <w:rsid w:val="00C612BD"/>
    <w:rsid w:val="00C72424"/>
    <w:rsid w:val="00C813D9"/>
    <w:rsid w:val="00C84E2E"/>
    <w:rsid w:val="00CE3F6E"/>
    <w:rsid w:val="00D16C9F"/>
    <w:rsid w:val="00D55306"/>
    <w:rsid w:val="00D81FBE"/>
    <w:rsid w:val="00DC38EC"/>
    <w:rsid w:val="00DE5057"/>
    <w:rsid w:val="00E14441"/>
    <w:rsid w:val="00E516E0"/>
    <w:rsid w:val="00E847E7"/>
    <w:rsid w:val="00EA6BE1"/>
    <w:rsid w:val="00F10782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6FD0"/>
  <w15:docId w15:val="{FA3E03BC-0613-4575-BB1C-68E0342B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0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5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21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F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3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860C-C2F1-4602-9E5A-4BE775CD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Yanisa Thanomrod</cp:lastModifiedBy>
  <cp:revision>3</cp:revision>
  <cp:lastPrinted>2020-03-02T02:54:00Z</cp:lastPrinted>
  <dcterms:created xsi:type="dcterms:W3CDTF">2020-05-22T03:17:00Z</dcterms:created>
  <dcterms:modified xsi:type="dcterms:W3CDTF">2020-05-22T07:16:00Z</dcterms:modified>
</cp:coreProperties>
</file>