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595"/>
      </w:tblGrid>
      <w:tr w:rsidR="008011CF" w:rsidRPr="008011CF" w14:paraId="0EF2942F" w14:textId="77777777" w:rsidTr="00E70BA6">
        <w:trPr>
          <w:trHeight w:val="350"/>
          <w:tblHeader/>
        </w:trPr>
        <w:tc>
          <w:tcPr>
            <w:tcW w:w="14390" w:type="dxa"/>
            <w:gridSpan w:val="2"/>
            <w:noWrap/>
            <w:hideMark/>
          </w:tcPr>
          <w:p w14:paraId="2B87AC87" w14:textId="0E58E82A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มาตรการในภาคการเกษตร และอาหาร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เพื่อแก้ไขปัญหาและบรรเทาผลกระทบจากการแพร่ระบาดของ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COVID-19 </w:t>
            </w: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ของไทย</w:t>
            </w:r>
          </w:p>
        </w:tc>
      </w:tr>
      <w:tr w:rsidR="00775FD4" w:rsidRPr="008011CF" w14:paraId="357E68F0" w14:textId="77777777" w:rsidTr="00E70BA6">
        <w:trPr>
          <w:trHeight w:val="152"/>
          <w:tblHeader/>
        </w:trPr>
        <w:tc>
          <w:tcPr>
            <w:tcW w:w="1795" w:type="dxa"/>
            <w:noWrap/>
            <w:hideMark/>
          </w:tcPr>
          <w:p w14:paraId="0B2B7A16" w14:textId="4DCEAC8F" w:rsidR="008011CF" w:rsidRPr="008011CF" w:rsidRDefault="00974D17" w:rsidP="00974D17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2595" w:type="dxa"/>
            <w:noWrap/>
            <w:hideMark/>
          </w:tcPr>
          <w:p w14:paraId="1DF75B83" w14:textId="4CF5D1F8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11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</w:t>
            </w:r>
          </w:p>
        </w:tc>
      </w:tr>
      <w:tr w:rsidR="00752683" w:rsidRPr="008011CF" w14:paraId="3C35D51D" w14:textId="77777777" w:rsidTr="00752683">
        <w:trPr>
          <w:trHeight w:val="3644"/>
        </w:trPr>
        <w:tc>
          <w:tcPr>
            <w:tcW w:w="1795" w:type="dxa"/>
            <w:hideMark/>
          </w:tcPr>
          <w:p w14:paraId="4D8C8971" w14:textId="600A3207" w:rsidR="00752683" w:rsidRPr="00B84BDD" w:rsidRDefault="00752683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4BDD">
              <w:rPr>
                <w:rFonts w:ascii="TH SarabunPSK" w:hAnsi="TH SarabunPSK" w:cs="TH SarabunPSK" w:hint="cs"/>
                <w:sz w:val="28"/>
                <w:cs/>
              </w:rPr>
              <w:t>กระทรวงพาณิชย์</w:t>
            </w:r>
          </w:p>
        </w:tc>
        <w:tc>
          <w:tcPr>
            <w:tcW w:w="12595" w:type="dxa"/>
            <w:hideMark/>
          </w:tcPr>
          <w:p w14:paraId="23818E1E" w14:textId="33F5D860" w:rsidR="00752683" w:rsidRPr="008011CF" w:rsidRDefault="00752683" w:rsidP="005C3CB2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2563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ปรับมาตรการดูแลราคาผลไม้ช่วงผลผลิตที่กำลังออกสู่เป็น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 5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มาตรการเร่งด่วน ได้แก่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มาตรการด้านการผลิต จะมีการบริหารจัดการเรื่องแรงงานเก็บผลไม้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โดยจะมีการผ่อนผันการเคลื่อนย้ายแรงงานข้ามเขต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แต่จะมีการเข้มงวดเรื่องสุขอนามัยและความปลอดภัย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,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การดูแลความเป็นธรรมเรื่องราคาและปริมาณ จะมีการใช้กฎหมายการแข่งขันทางการค้า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และกฎหมายว่าด้วยราคาสินค้าและบริการเข้ามาควบคุม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มาตรการด้านตลาดในประเทศ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จะเพิ่มช่องทางการจัดจำหน่าย โดยการสนับสนุนค่าขนส่ง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มีไปรษณีย์ไทยมาช่วยในการจัดส่งผลไม้ ปริมาณฟรี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 การผลักดันให้นำผลไม้จำหน่ายบนแพลตฟอร์มออนไลน์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การรณรงค์การบริโภคผลไม้ในประเทศ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และส่งเสริมให้นำผลไม้มอบเป็นของฝากของขวัญ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  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มาตรการด้านตลาดต่างประเทศ จะจัดการเจรจาจับคู่ธุรกิจ (บิซิเนส แมชชิ่ง)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ระหว่างผู้ซื้อ ผู้นำเข้า กับผู้ประกอบการไทย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และจะเพิ่มการทำแมชชิ่งในรูปแบบออนไลน์เพิ่มมากขึ้น ซึ่งจะรวมถึงสินค้าตัวอื่นๆ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ด้วย การจัดคาราวานผลไม้ไปจำหน่ายผลไม้ในประเทศเพื่อนบ้าน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มาตรการเสริมสภาพคล่องให้ผู้ประกอบการ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จะสนับสนุนดอกเบี้ยให้กับผู้ประกอบการที่รวบรวมผลไม้ในอัตรา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3%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ระยะเวลา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เดือน ชดเชยดอกเบี้ยให้กับผู้ประกอบการที่รวบรวมผลไม้เพื่อส่งออกในอัตรา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3%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ระยะเวลา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เดือน และช่วยค่าใช้จ่ายรวบรวมเพื่อส่งออกอีกกก.ละ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บาท เป้าหมาย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หมื่นตัน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มาตรการเสริมศักยภาพการบริหารจัดการผลไม้ในเรื่องมาตรฐาน จะดำเนินการผลักดันให้มีการยอมรับมาตรฐานการตรวจสอบร่วมกัน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หากผ่านการตรวจสอบคุณภาพมาตรฐานจาก</w:t>
            </w:r>
            <w:r w:rsidR="005C3CB2">
              <w:rPr>
                <w:rFonts w:ascii="TH SarabunPSK" w:hAnsi="TH SarabunPSK" w:cs="TH SarabunPSK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3CB2">
              <w:rPr>
                <w:rFonts w:ascii="TH SarabunPSK" w:hAnsi="TH SarabunPSK" w:cs="TH SarabunPSK"/>
                <w:sz w:val="28"/>
              </w:rPr>
              <w:t xml:space="preserve">Central Lab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ของไทยแล้ว เมื่อส่งออกไปจีน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ก็จะไม่มีการตรวจสอบจากองค์กรตรวจสอบและรับรองคุณภาพจีน (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CCIC)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อีก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และจะมีการสนับสนุนค่าตรวจสอบของแลปให้กับผู้ส่งออก เพื่อลดต้นทุนในการส่งออกด้วย</w:t>
            </w:r>
          </w:p>
        </w:tc>
        <w:bookmarkStart w:id="0" w:name="_GoBack"/>
        <w:bookmarkEnd w:id="0"/>
      </w:tr>
      <w:tr w:rsidR="00775FD4" w:rsidRPr="008011CF" w14:paraId="071BEDFA" w14:textId="77777777" w:rsidTr="00775FD4">
        <w:trPr>
          <w:trHeight w:val="2865"/>
        </w:trPr>
        <w:tc>
          <w:tcPr>
            <w:tcW w:w="1795" w:type="dxa"/>
            <w:vMerge w:val="restart"/>
            <w:noWrap/>
            <w:hideMark/>
          </w:tcPr>
          <w:p w14:paraId="3D0D6746" w14:textId="77777777" w:rsidR="00B84BDD" w:rsidRDefault="00B84BDD" w:rsidP="009C237B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t>กระทรวงเกษตร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EAD69C0" w14:textId="73EE6F2F" w:rsidR="00D33359" w:rsidRDefault="00B84BDD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และสหกรณ์</w:t>
            </w:r>
          </w:p>
          <w:p w14:paraId="5D1440E6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4CAEBC60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7A799490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6CCF7AD3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37F5DF97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10E47234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1D2C4F85" w14:textId="26FDE8F8" w:rsid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7E88B721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6C6D9D2B" w14:textId="77777777" w:rsidR="00D33359" w:rsidRP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75DF2EC8" w14:textId="44336ADD" w:rsid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03977E06" w14:textId="65CA6892" w:rsidR="00D33359" w:rsidRDefault="00D33359" w:rsidP="00D33359">
            <w:pPr>
              <w:rPr>
                <w:rFonts w:ascii="TH SarabunPSK" w:hAnsi="TH SarabunPSK" w:cs="TH SarabunPSK"/>
                <w:sz w:val="28"/>
              </w:rPr>
            </w:pPr>
          </w:p>
          <w:p w14:paraId="211A9251" w14:textId="136BE8C6" w:rsidR="008011CF" w:rsidRPr="00D33359" w:rsidRDefault="00D33359" w:rsidP="00D33359">
            <w:pPr>
              <w:tabs>
                <w:tab w:val="left" w:pos="142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ab/>
            </w:r>
          </w:p>
        </w:tc>
        <w:tc>
          <w:tcPr>
            <w:tcW w:w="12595" w:type="dxa"/>
            <w:vMerge w:val="restart"/>
            <w:hideMark/>
          </w:tcPr>
          <w:p w14:paraId="02786C77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เมื่อวันที่ 8 เม.ย. 2563 มีมาตรการช่วยเหลือเกษตรกรช่วยเหลือ ได้แก่ </w:t>
            </w:r>
          </w:p>
          <w:p w14:paraId="60E5C11C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1. ด้านหนี้สิน โดยกรมส่งเสริมสหกรณ์ดำเนินมาตรการเพื่อบรรเทาภาระหนี้สินของสหกรณ์ให้แก่สมาชิกสหกรณ์ </w:t>
            </w:r>
          </w:p>
          <w:p w14:paraId="692E2BA2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>2. ด้านการสร้างรายได้ ปัจจุบันกระทรวงเกษตรฯ โดยกรมชลประทานดำเนินการจ้างงานแล้ว 16,196 ราย ค่าจ้างแรงงานวันละ 377.85 บาท (รายได้ประมาณ 8,000 บาท/เดือน) ดำเนินการจ้างงานเป็นเวลา 6 เดือน</w:t>
            </w:r>
          </w:p>
          <w:p w14:paraId="2B4CDC3D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3. การเพิ่มช่องทางการจำหน่ายสินค้าเกษตร ได้มอบหมายหน่วยงานในสังกัด คือ </w:t>
            </w:r>
          </w:p>
          <w:p w14:paraId="3EA9E9B3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 3.1 กรมประมง ได้เปิดระบบการสั่งจองสินค้าสัตว์น้ำออนไลน์ (</w:t>
            </w:r>
            <w:r w:rsidRPr="00D33359">
              <w:rPr>
                <w:rFonts w:ascii="TH SarabunPSK" w:hAnsi="TH SarabunPSK" w:cs="TH SarabunPSK"/>
                <w:sz w:val="28"/>
              </w:rPr>
              <w:t xml:space="preserve">Pre Order) </w:t>
            </w: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ภายใต้ชื่อ </w:t>
            </w:r>
            <w:r w:rsidRPr="00D33359">
              <w:rPr>
                <w:rFonts w:ascii="TH SarabunPSK" w:hAnsi="TH SarabunPSK" w:cs="TH SarabunPSK"/>
                <w:sz w:val="28"/>
              </w:rPr>
              <w:t xml:space="preserve">“Fisheries Shop” </w:t>
            </w: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เพื่อเป็นเครื่องมือในการจำหน่ายสินค้าสัตว์น้ำที่มีความสด </w:t>
            </w:r>
          </w:p>
          <w:p w14:paraId="17775431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      สะอาด ปลอดภัย และได้มาตรฐาน จากเกษตรกรไปสู่ผู้บริโภคโดยตรง </w:t>
            </w:r>
          </w:p>
          <w:p w14:paraId="57E59F4F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3.2 กรมส่งเสริมสหกรณ์ ประสานสหกรณ์การเกษตรกว่า 1,300 แห่งทั่วประเทศ ในการจำหน่ายอาหาร และสินค้าเกษตรให้ประชาชน โดยมีศูนย์กระจายสินค้าสหกรณ์ </w:t>
            </w:r>
          </w:p>
          <w:p w14:paraId="1F1D8CCB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     110 แห่ง โดยการสั่งซื้อผ่านช่องทางออนไลน์ </w:t>
            </w:r>
            <w:r w:rsidRPr="00D33359">
              <w:rPr>
                <w:rFonts w:ascii="TH SarabunPSK" w:hAnsi="TH SarabunPSK" w:cs="TH SarabunPSK"/>
                <w:sz w:val="28"/>
              </w:rPr>
              <w:t xml:space="preserve">www.co-opclick.com </w:t>
            </w: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และผ่านบริการ </w:t>
            </w:r>
            <w:r w:rsidRPr="00D33359">
              <w:rPr>
                <w:rFonts w:ascii="TH SarabunPSK" w:hAnsi="TH SarabunPSK" w:cs="TH SarabunPSK"/>
                <w:sz w:val="28"/>
              </w:rPr>
              <w:t xml:space="preserve">taxi </w:t>
            </w:r>
          </w:p>
          <w:p w14:paraId="4BAEFB39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3.3 องค์การส่งเสริมกิจการโคนมแห่งประเทศไทย (อ.ส.ค.) เพิ่มช่องทางตลาดออนไลน์ผ่านแพลตฟอร์มช้อปปิ้งออนไลน์หรืออีคอมเมิร์ซของลาซาด้า (</w:t>
            </w:r>
            <w:r w:rsidRPr="00D33359">
              <w:rPr>
                <w:rFonts w:ascii="TH SarabunPSK" w:hAnsi="TH SarabunPSK" w:cs="TH SarabunPSK"/>
                <w:sz w:val="28"/>
              </w:rPr>
              <w:t xml:space="preserve">LAZADA) </w:t>
            </w: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และช้อปปี้ </w:t>
            </w:r>
          </w:p>
          <w:p w14:paraId="12E88B62" w14:textId="77777777" w:rsidR="00D33359" w:rsidRPr="00D33359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      (</w:t>
            </w:r>
            <w:proofErr w:type="spellStart"/>
            <w:r w:rsidRPr="00D33359">
              <w:rPr>
                <w:rFonts w:ascii="TH SarabunPSK" w:hAnsi="TH SarabunPSK" w:cs="TH SarabunPSK"/>
                <w:sz w:val="28"/>
              </w:rPr>
              <w:t>Shopee</w:t>
            </w:r>
            <w:proofErr w:type="spellEnd"/>
            <w:r w:rsidRPr="00D33359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2DBEADBD" w14:textId="4DFC546D" w:rsidR="009C237B" w:rsidRPr="008011CF" w:rsidRDefault="00D33359" w:rsidP="00D3335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D33359">
              <w:rPr>
                <w:rFonts w:ascii="TH SarabunPSK" w:hAnsi="TH SarabunPSK" w:cs="TH SarabunPSK"/>
                <w:sz w:val="28"/>
                <w:cs/>
              </w:rPr>
              <w:t xml:space="preserve">  3.4  องค์การตลาดเพื่อเกษตรกร (อ.ต.ก.) จัดพื้นที่จำหน่ายผลผลิตทางการเกษตรให้แก่เกษตรกร ร่วมถึงเพิ่มช่องทางการจำหน่ายสินค้าผ่าน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HYPERLINK "http://</w:instrText>
            </w:r>
            <w:r w:rsidRPr="00D33359">
              <w:rPr>
                <w:rFonts w:ascii="TH SarabunPSK" w:hAnsi="TH SarabunPSK" w:cs="TH SarabunPSK"/>
                <w:sz w:val="28"/>
              </w:rPr>
              <w:instrText>www.ortorkor.com</w:instrText>
            </w:r>
            <w:r>
              <w:rPr>
                <w:rFonts w:ascii="TH SarabunPSK" w:hAnsi="TH SarabunPSK" w:cs="TH SarabunPSK"/>
                <w:sz w:val="28"/>
              </w:rPr>
              <w:instrText xml:space="preserve">" </w:instrText>
            </w:r>
            <w:r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6E015B">
              <w:rPr>
                <w:rStyle w:val="Hyperlink"/>
                <w:rFonts w:ascii="TH SarabunPSK" w:hAnsi="TH SarabunPSK" w:cs="TH SarabunPSK"/>
                <w:sz w:val="28"/>
              </w:rPr>
              <w:t>www.ortorkor.com</w: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775FD4" w:rsidRPr="008011CF" w14:paraId="5AEAF76E" w14:textId="77777777" w:rsidTr="00D33359">
        <w:trPr>
          <w:trHeight w:val="980"/>
        </w:trPr>
        <w:tc>
          <w:tcPr>
            <w:tcW w:w="1795" w:type="dxa"/>
            <w:vMerge/>
            <w:hideMark/>
          </w:tcPr>
          <w:p w14:paraId="558539C7" w14:textId="77777777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5" w:type="dxa"/>
            <w:vMerge/>
            <w:hideMark/>
          </w:tcPr>
          <w:p w14:paraId="73067CB4" w14:textId="77777777" w:rsidR="008011CF" w:rsidRPr="008011CF" w:rsidRDefault="008011CF" w:rsidP="009C237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75FD4" w:rsidRPr="008011CF" w14:paraId="62A0B507" w14:textId="77777777" w:rsidTr="00D33359">
        <w:trPr>
          <w:trHeight w:val="300"/>
        </w:trPr>
        <w:tc>
          <w:tcPr>
            <w:tcW w:w="1795" w:type="dxa"/>
            <w:vMerge/>
            <w:hideMark/>
          </w:tcPr>
          <w:p w14:paraId="0323227D" w14:textId="77777777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5" w:type="dxa"/>
            <w:vMerge/>
            <w:hideMark/>
          </w:tcPr>
          <w:p w14:paraId="75EEBB9F" w14:textId="77777777" w:rsidR="008011CF" w:rsidRPr="008011CF" w:rsidRDefault="008011CF" w:rsidP="009C237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75FD4" w:rsidRPr="008011CF" w14:paraId="7A35B924" w14:textId="77777777" w:rsidTr="00D33359">
        <w:trPr>
          <w:trHeight w:val="3671"/>
        </w:trPr>
        <w:tc>
          <w:tcPr>
            <w:tcW w:w="1795" w:type="dxa"/>
            <w:vMerge/>
            <w:hideMark/>
          </w:tcPr>
          <w:p w14:paraId="4A4DBE76" w14:textId="77777777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5" w:type="dxa"/>
          </w:tcPr>
          <w:p w14:paraId="23908471" w14:textId="2FCAB1B3" w:rsidR="008011CF" w:rsidRPr="008011CF" w:rsidRDefault="00D33359" w:rsidP="009C237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19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2563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การประชุมคณะกรรมการพัฒนาและบริหารจัดการผลไม้ ครั้งที่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2/2563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ได้ข้อสรุป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2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มาตรการหลักในส่วนของผลไม้ คือ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1. </w:t>
            </w:r>
            <w:r w:rsidRPr="00AA4FDA">
              <w:rPr>
                <w:rFonts w:ascii="TH SarabunPSK" w:hAnsi="TH SarabunPSK" w:cs="TH SarabunPSK" w:hint="cs"/>
                <w:sz w:val="28"/>
                <w:cs/>
              </w:rPr>
              <w:t>มาตรการช่วยเหลือในการกระจายและควบคุมคุณภาพสินค้าเกษตร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1.1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โครงการรณรงค์ส่งเสริมการบริโภคผลไม้ภายในประเทศ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Eat Thai First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         (1)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จัดสถานที่จำหน่ายผลไม้ที่จะออกช่วง เม.ย. - พ.ค.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ที่ตลาดไท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Home pro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และตลาดอื่นๆ ได้แก่ ซีคอนสแควร์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, IT Square, Tesco Lotus, Big C, Tops,  </w:t>
            </w:r>
            <w:r>
              <w:rPr>
                <w:rFonts w:ascii="TH SarabunPSK" w:hAnsi="TH SarabunPSK" w:cs="TH SarabunPSK"/>
                <w:sz w:val="28"/>
              </w:rPr>
              <w:br/>
              <w:t xml:space="preserve">                 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I</w:t>
            </w:r>
            <w:r w:rsidRPr="008011CF">
              <w:rPr>
                <w:rFonts w:ascii="TH SarabunPSK" w:hAnsi="TH SarabunPSK" w:cs="TH SarabunPSK" w:hint="cs"/>
                <w:sz w:val="28"/>
              </w:rPr>
              <w:t>consi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 w:rsidRPr="008011CF">
              <w:rPr>
                <w:rFonts w:ascii="TH SarabunPSK" w:hAnsi="TH SarabunPSK" w:cs="TH SarabunPSK" w:hint="cs"/>
                <w:sz w:val="28"/>
              </w:rPr>
              <w:t>m</w:t>
            </w:r>
            <w:proofErr w:type="spellEnd"/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และสถานีบริการน้ำมัน หมายทั้งสิ้น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3,000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         (2) 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ขอความร่วมมือทุกส่วนราชการ และจังหวัดสนับสนุนการบริโภคผลไม้ไทย อาหารไทย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</w:rPr>
              <w:t xml:space="preserve"> 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และใช้ดอกไม้ไทยประดับสถานที่ในการจัดงานต่างๆ เป้าหมาย 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</w:rPr>
              <w:t xml:space="preserve">3,000 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ตัน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</w:rPr>
              <w:t xml:space="preserve"> </w:t>
            </w:r>
            <w:r w:rsidRPr="0084444F">
              <w:rPr>
                <w:rFonts w:ascii="TH SarabunPSK" w:hAnsi="TH SarabunPSK" w:cs="TH SarabunPSK" w:hint="cs"/>
                <w:spacing w:val="-6"/>
                <w:sz w:val="28"/>
              </w:rPr>
              <w:br/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            (3)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คัดเลือกเกษตรกรลงทะเบียนกับบริษัทไปรษณีย์ไทย จำกัด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เพื่อกระจายสินค้าสู่ตลาดปลายทาง เป้าหมาย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        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</w:rPr>
              <w:t xml:space="preserve">(4)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เชิญชวนภาครัฐและภาคเอกชนที่มีศักยภาพ อาทิ ตลาดหลักทรัพย์ สภาหอการค้าไทย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</w:rPr>
              <w:t xml:space="preserve">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สภาอุตสาหกรรมแห่งประเทศไทย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</w:rPr>
              <w:t xml:space="preserve">SCG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ฯลฯ ช่วยซื้อผลไม้ เป้าหมาย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</w:rPr>
              <w:t xml:space="preserve">1,000 </w:t>
            </w:r>
            <w:r w:rsidRPr="00752683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         (5)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ส่งเสริมการขายผ่านระบบออนไลน์ เช่น </w:t>
            </w:r>
            <w:proofErr w:type="spellStart"/>
            <w:r w:rsidRPr="008011CF">
              <w:rPr>
                <w:rFonts w:ascii="TH SarabunPSK" w:hAnsi="TH SarabunPSK" w:cs="TH SarabunPSK" w:hint="cs"/>
                <w:sz w:val="28"/>
              </w:rPr>
              <w:t>Alibaba</w:t>
            </w:r>
            <w:proofErr w:type="spellEnd"/>
            <w:r w:rsidRPr="008011CF">
              <w:rPr>
                <w:rFonts w:ascii="TH SarabunPSK" w:hAnsi="TH SarabunPSK" w:cs="TH SarabunPSK" w:hint="cs"/>
                <w:sz w:val="28"/>
              </w:rPr>
              <w:t xml:space="preserve">, </w:t>
            </w:r>
            <w:proofErr w:type="spellStart"/>
            <w:r w:rsidRPr="008011CF">
              <w:rPr>
                <w:rFonts w:ascii="TH SarabunPSK" w:hAnsi="TH SarabunPSK" w:cs="TH SarabunPSK" w:hint="cs"/>
                <w:sz w:val="28"/>
              </w:rPr>
              <w:t>Shopee</w:t>
            </w:r>
            <w:proofErr w:type="spellEnd"/>
            <w:r w:rsidRPr="008011CF">
              <w:rPr>
                <w:rFonts w:ascii="TH SarabunPSK" w:hAnsi="TH SarabunPSK" w:cs="TH SarabunPSK" w:hint="cs"/>
                <w:sz w:val="28"/>
              </w:rPr>
              <w:t xml:space="preserve">, </w:t>
            </w:r>
            <w:proofErr w:type="spellStart"/>
            <w:r w:rsidRPr="008011CF">
              <w:rPr>
                <w:rFonts w:ascii="TH SarabunPSK" w:hAnsi="TH SarabunPSK" w:cs="TH SarabunPSK" w:hint="cs"/>
                <w:sz w:val="28"/>
              </w:rPr>
              <w:t>Lazada</w:t>
            </w:r>
            <w:proofErr w:type="spellEnd"/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และการจำหน่ายผ่านระบบ อ.ต.ก.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Online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และ อ.ต.ก.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Market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           (6)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สนับสนุนการกระจายผลไม้ของสถาบันเกษตรกร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โดยขอใช้งบกลาง จำนวน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45.0372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ล้านบาท เป้าหมาย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80,000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  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โครงการสินค้าเกษตรไทยปลอดภัยจาก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COVID-19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ขอความร่วมมือหน่วยงานในพื้นที่ให้เข้มงวดเกี่ยวกับสุขอนามัยของแรงงาน</w:t>
            </w:r>
            <w:r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นอกจากนี้ ได้เร่งศึกษากฎระเบียบการส่งออกผลไม้ไปประเทศอื่นๆ ที่มีศักยภาพ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การเจรจาข้อจำกัดกีดกันทางการค้าที่มิใช่ภาษี (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NTBs)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สุขอนามัยพืช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สุขอนามัยสัตว์ </w:t>
            </w:r>
            <w:r>
              <w:rPr>
                <w:rFonts w:ascii="TH SarabunPSK" w:hAnsi="TH SarabunPSK" w:cs="TH SarabunPSK"/>
                <w:sz w:val="28"/>
              </w:rPr>
              <w:br/>
              <w:t xml:space="preserve">       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มาตรฐานสินค้า รวมทั้ง เร่งดำเนินการตรวจสอบรับรองมาตรฐาน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GAP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โดยมีเป้าหมายการตรวจรับรอง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70,000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แปลง และ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GMP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โรงคัดบรรจุ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180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</w:r>
            <w:r w:rsidRPr="00AA4FDA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AA4FDA">
              <w:rPr>
                <w:rFonts w:ascii="TH SarabunPSK" w:hAnsi="TH SarabunPSK" w:cs="TH SarabunPSK" w:hint="cs"/>
                <w:sz w:val="28"/>
                <w:cs/>
              </w:rPr>
              <w:t>การช่วยเหลือทางการเงินแก่สถาบันเกษตรกรและผู้ประกอบการ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โดย ธ.ก.ส. อนุมัติมาตรการ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ปรับโครงสร้างหนี้กับลูกหนี้โดยปลอดการชำระหนี้เป็นเวลา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ปีตั้งแต่วันที่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2563 – 31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2564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สนับสนุนสินเชื่อเสริมสภาพคล่องให้เกษตรกร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สถาบันเกษตร และผู้ประกอบการ</w:t>
            </w:r>
          </w:p>
        </w:tc>
      </w:tr>
      <w:tr w:rsidR="00775FD4" w:rsidRPr="008011CF" w14:paraId="6FD061FD" w14:textId="77777777" w:rsidTr="00775FD4">
        <w:trPr>
          <w:trHeight w:val="2420"/>
        </w:trPr>
        <w:tc>
          <w:tcPr>
            <w:tcW w:w="1795" w:type="dxa"/>
            <w:vMerge/>
            <w:hideMark/>
          </w:tcPr>
          <w:p w14:paraId="7A0C8EF7" w14:textId="77777777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5" w:type="dxa"/>
            <w:hideMark/>
          </w:tcPr>
          <w:p w14:paraId="4ED5815B" w14:textId="44C214E2" w:rsidR="008011CF" w:rsidRPr="008011CF" w:rsidRDefault="008011CF" w:rsidP="009C237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 2563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การประชุมหารือแนวทางการดำเนินการเพื่อแก้ไขปัญหาของเกษตรกรผู้เลี้ยงกุ้ง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ที่ประชุมได้มีข้อสรุป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มาตรการ ได้แก่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1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ระยะสั้น รัฐเข้าไปช่วย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80 %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ของราคาห้องเย็นซื้อกุ้งจากเกษตรกร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ฟาร์มเกษตรกรต้องไม่ใช่ฟาร์มขนาดใหญ่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ในการประเมินข้อมูลผลผลิตส่วนที่เหลือจากความต้องการของห้องเย็นควรจะใช้ตัวเลขผลผลิตที่ห้องเย็นต้องการใช้กุ้งจริงและตัวเลขผลผลิตกุ้งที่ผลิตได้แท้จริง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ผลผลิตกุ้งส่วนที่ (เกษตรกรเป็นเจ้าของ) นำฝากห้องเย็นไว้ค่าใช้จ่ายในการฝากเก็บในห้องเย็นในระยะเวลา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2.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มาตรการที่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ระยะกลาง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ขึ้นกับสถานการณ์และภาวะความต้องการของตลาดทั้งต่างประเทศและภายในประเทศ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โดยตลาดภายในประเทศสร้างความร่วมมือจาก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กระทรวง คือ กระทรวงเกษตรและสหกรณ์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กระทรวงพาณิชย์ และกระทรวงคมนาคม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สร้างระบบภายในประเทศโดยวางระบบการกระจายผลผลิตทางการเกษตรให้พร้อมกันทั่วประเทศ</w:t>
            </w:r>
            <w:r w:rsidRPr="008011CF">
              <w:rPr>
                <w:rFonts w:ascii="TH SarabunPSK" w:hAnsi="TH SarabunPSK" w:cs="TH SarabunPSK" w:hint="cs"/>
                <w:sz w:val="28"/>
              </w:rPr>
              <w:br/>
              <w:t xml:space="preserve">3.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มาตรการที่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ลดต้นทุน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โดยสั่งการให้กรมประมงทำหนังสือถึงกระทรวงมหาดไทยเพื่อเสนอต่อการไฟฟ้าส่วนภูมิภาคหรือหน่วยงานที่เกี่ยวข้องในการปรับเปลี่ยนการใช้ไฟฟ้าของผู้เลี้ยงกุ้งให้เป็นผู้ใช้ประเภท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</w:tr>
      <w:tr w:rsidR="00775FD4" w:rsidRPr="008011CF" w14:paraId="104442BC" w14:textId="77777777" w:rsidTr="00775FD4">
        <w:trPr>
          <w:trHeight w:val="1160"/>
        </w:trPr>
        <w:tc>
          <w:tcPr>
            <w:tcW w:w="1795" w:type="dxa"/>
            <w:vMerge/>
            <w:hideMark/>
          </w:tcPr>
          <w:p w14:paraId="284C1043" w14:textId="77777777" w:rsidR="008011CF" w:rsidRPr="008011CF" w:rsidRDefault="008011CF" w:rsidP="009C237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5" w:type="dxa"/>
            <w:hideMark/>
          </w:tcPr>
          <w:p w14:paraId="09189CCE" w14:textId="2842ECEC" w:rsidR="008011CF" w:rsidRPr="008011CF" w:rsidRDefault="008011CF" w:rsidP="00126D8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 w:rsidR="00B84BDD"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2563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กระทรวงเกษตรและสหกรณ์เห็นชอบให้กรมประมงดำเนินโครงการรักษาเสถียรภาพราคากุ้งปี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2563 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1731E"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เดือนพฤษภาคม – กรกฎาคม </w:t>
            </w:r>
            <w:r w:rsidR="0001731E" w:rsidRPr="008011CF">
              <w:rPr>
                <w:rFonts w:ascii="TH SarabunPSK" w:hAnsi="TH SarabunPSK" w:cs="TH SarabunPSK" w:hint="cs"/>
                <w:sz w:val="28"/>
              </w:rPr>
              <w:t>2563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126D86" w:rsidRPr="00126D86">
              <w:rPr>
                <w:rFonts w:ascii="TH SarabunPSK" w:hAnsi="TH SarabunPSK" w:cs="TH SarabunPSK"/>
                <w:sz w:val="28"/>
                <w:cs/>
              </w:rPr>
              <w:t>เพื่อช่วยเหลือภา</w:t>
            </w:r>
            <w:r w:rsidR="00126D86">
              <w:rPr>
                <w:rFonts w:ascii="TH SarabunPSK" w:hAnsi="TH SarabunPSK" w:cs="TH SarabunPSK"/>
                <w:sz w:val="28"/>
                <w:cs/>
              </w:rPr>
              <w:t>คอุตสาหกรรมกุ้งทะเลจากผลกระทบ</w:t>
            </w:r>
            <w:r w:rsidR="00126D86" w:rsidRPr="00126D86">
              <w:rPr>
                <w:rFonts w:ascii="TH SarabunPSK" w:hAnsi="TH SarabunPSK" w:cs="TH SarabunPSK"/>
                <w:sz w:val="28"/>
                <w:cs/>
              </w:rPr>
              <w:t>ให้สามารถรักษาฐานการผลิต</w:t>
            </w:r>
            <w:r w:rsidR="00126D86">
              <w:rPr>
                <w:rFonts w:ascii="TH SarabunPSK" w:hAnsi="TH SarabunPSK" w:cs="TH SarabunPSK"/>
                <w:sz w:val="28"/>
                <w:cs/>
              </w:rPr>
              <w:t>กุ้งทะเลและอาชีพของทุกภาคส่วน</w:t>
            </w:r>
            <w:r w:rsidR="00126D86" w:rsidRPr="00126D86">
              <w:rPr>
                <w:rFonts w:ascii="TH SarabunPSK" w:hAnsi="TH SarabunPSK" w:cs="TH SarabunPSK"/>
                <w:sz w:val="28"/>
                <w:cs/>
              </w:rPr>
              <w:t xml:space="preserve"> และรักษาเสถียรภาพราคากุ้งทะเล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 xml:space="preserve"> มีเป้าหมาย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ปริมาณผลผลิตกุ้งทะเลที่ห้องเย็นรับซื้อจากเกษตรกร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45,900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เฉลี่ยเดือนละประมาณ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15,300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 ประกอบด้วย กุ้งแวนนาไม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45,000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ตัน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และกุ้งกุลาดำ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900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ตัน 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จำนวนเกษตรกรที่เข้าร่วมโครงการไม่น้อยกว่า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4,590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และจำนวนห้องเย็นและโรงงานแปรรูปที่เข้าร่วมโครงการไม่น้อยกว่า 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  <w:r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 xml:space="preserve">ดำเนินงานในจังหวัดที่เป็นแหล่งเพาะเลี้ยงกุ้งทะเล 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โครงการฯ จะงบประมาณเร่งด่วนจากรัฐบาล</w:t>
            </w:r>
            <w:r w:rsidR="00126D86" w:rsidRPr="00126D86">
              <w:rPr>
                <w:rFonts w:ascii="TH SarabunPSK" w:hAnsi="TH SarabunPSK" w:cs="TH SarabunPSK"/>
                <w:sz w:val="28"/>
                <w:cs/>
              </w:rPr>
              <w:t>วงเงินไม่เกิน 2</w:t>
            </w:r>
            <w:r w:rsidR="00126D86" w:rsidRPr="00126D86">
              <w:rPr>
                <w:rFonts w:ascii="TH SarabunPSK" w:hAnsi="TH SarabunPSK" w:cs="TH SarabunPSK"/>
                <w:sz w:val="28"/>
              </w:rPr>
              <w:t>,</w:t>
            </w:r>
            <w:r w:rsidR="00126D86" w:rsidRPr="00126D86">
              <w:rPr>
                <w:rFonts w:ascii="TH SarabunPSK" w:hAnsi="TH SarabunPSK" w:cs="TH SarabunPSK"/>
                <w:sz w:val="28"/>
                <w:cs/>
              </w:rPr>
              <w:t>000 ล้านบาท</w:t>
            </w:r>
          </w:p>
        </w:tc>
      </w:tr>
      <w:tr w:rsidR="00775FD4" w:rsidRPr="008011CF" w14:paraId="56B76F20" w14:textId="77777777" w:rsidTr="00E70BA6">
        <w:trPr>
          <w:trHeight w:val="530"/>
        </w:trPr>
        <w:tc>
          <w:tcPr>
            <w:tcW w:w="1795" w:type="dxa"/>
            <w:noWrap/>
            <w:hideMark/>
          </w:tcPr>
          <w:p w14:paraId="25C0ED1B" w14:textId="754DA5E2" w:rsidR="008011CF" w:rsidRPr="00B84BDD" w:rsidRDefault="00B84BDD" w:rsidP="009C237B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กระทรวงการคลัง</w:t>
            </w:r>
          </w:p>
        </w:tc>
        <w:tc>
          <w:tcPr>
            <w:tcW w:w="12595" w:type="dxa"/>
            <w:hideMark/>
          </w:tcPr>
          <w:p w14:paraId="7554F13C" w14:textId="79ECEE22" w:rsidR="008011CF" w:rsidRPr="008011CF" w:rsidRDefault="00775FD4" w:rsidP="00656B2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 xml:space="preserve">2563 </w:t>
            </w:r>
            <w:r w:rsidR="0001731E">
              <w:rPr>
                <w:rFonts w:ascii="TH SarabunPSK" w:hAnsi="TH SarabunPSK" w:cs="TH SarabunPSK" w:hint="cs"/>
                <w:sz w:val="28"/>
                <w:cs/>
              </w:rPr>
              <w:t>ที่ประชุมคณะรัฐมนตรีมีมติให้งบประมาณ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เบื้องต้น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15,000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บาท กับหัวหน้าครอบครัวเกษตรกร 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ล้านครัวเรือน 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ซึ่งจะเป็นการจ่ายเงินแค่ครั้งเดียว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โดยจะยึดโยงข้อมูลที่เกษตรกรขึ้นทะเบียนเกษตรกรกับกรมวิชาการ</w:t>
            </w:r>
            <w:r w:rsidR="00656B2B"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 กระทรวงเกษตรและสหกรณ์ก่อนหน้านี้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และตรวจสอบกับฐานข้อมูลของธนาคารเพื่อการเกษตรและสหกรณ์การเกษตร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ธ.ก.ส.</w:t>
            </w:r>
            <w:r w:rsidR="00126D8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1731E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 จะแบ่งเกษตรกรเป็น 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="0001731E">
              <w:rPr>
                <w:rFonts w:ascii="TH SarabunPSK" w:hAnsi="TH SarabunPSK" w:cs="TH SarabunPSK" w:hint="cs"/>
                <w:sz w:val="28"/>
                <w:cs/>
              </w:rPr>
              <w:t>คือ (</w:t>
            </w:r>
            <w:r w:rsidR="0001731E">
              <w:rPr>
                <w:rFonts w:ascii="TH SarabunPSK" w:hAnsi="TH SarabunPSK" w:cs="TH SarabunPSK"/>
                <w:sz w:val="28"/>
              </w:rPr>
              <w:t xml:space="preserve">1)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เกษตรกรที่มีทะเบียนเกษตรกรในฐานข้อมูลอยู่แล้วให้โอนเข้าบัญชีเกษตรกรได้ทันที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AA29CB">
              <w:rPr>
                <w:rFonts w:ascii="TH SarabunPSK" w:hAnsi="TH SarabunPSK" w:cs="TH SarabunPSK" w:hint="cs"/>
                <w:sz w:val="28"/>
                <w:cs/>
              </w:rPr>
              <w:t xml:space="preserve">ซึ่งตอนนี้มีข้อมูลอยู่ </w:t>
            </w:r>
            <w:r w:rsidR="00EB3A65">
              <w:rPr>
                <w:rFonts w:ascii="TH SarabunPSK" w:hAnsi="TH SarabunPSK" w:cs="TH SarabunPSK"/>
                <w:sz w:val="28"/>
              </w:rPr>
              <w:t>7.5</w:t>
            </w:r>
            <w:r w:rsidR="00AA29CB">
              <w:rPr>
                <w:rFonts w:ascii="TH SarabunPSK" w:hAnsi="TH SarabunPSK" w:cs="TH SarabunPSK"/>
                <w:sz w:val="28"/>
              </w:rPr>
              <w:t xml:space="preserve"> </w:t>
            </w:r>
            <w:r w:rsidR="00AA29CB">
              <w:rPr>
                <w:rFonts w:ascii="TH SarabunPSK" w:hAnsi="TH SarabunPSK" w:cs="TH SarabunPSK" w:hint="cs"/>
                <w:sz w:val="28"/>
                <w:cs/>
              </w:rPr>
              <w:t>ล้านครัวเรือน</w:t>
            </w:r>
            <w:r w:rsidR="00EB3A65">
              <w:rPr>
                <w:rFonts w:ascii="TH SarabunPSK" w:hAnsi="TH SarabunPSK" w:cs="TH SarabunPSK"/>
                <w:sz w:val="28"/>
              </w:rPr>
              <w:t xml:space="preserve"> </w:t>
            </w:r>
            <w:r w:rsidR="00AA29C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01731E">
              <w:rPr>
                <w:rFonts w:ascii="TH SarabunPSK" w:hAnsi="TH SarabunPSK" w:cs="TH SarabunPSK"/>
                <w:sz w:val="28"/>
              </w:rPr>
              <w:t xml:space="preserve"> (2)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เกษตรกรที่ยังไม่มีชื่อต้องขึ้นทะเบียนใหม่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B3A65">
              <w:rPr>
                <w:rFonts w:ascii="TH SarabunPSK" w:hAnsi="TH SarabunPSK" w:cs="TH SarabunPSK"/>
                <w:sz w:val="28"/>
                <w:cs/>
              </w:rPr>
              <w:br/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ทั้งนี้ กรณี</w:t>
            </w:r>
            <w:r w:rsidR="00EB3A65" w:rsidRPr="008011CF"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รายเดิม (รายเดิม/ที่ดินแปลงเดิม) สามารถปรับปรุงทะเบียนเกษตรกร</w:t>
            </w:r>
            <w:r w:rsidR="00EB3A65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  <w:r w:rsidR="00EB3A65" w:rsidRPr="008011CF">
              <w:rPr>
                <w:rFonts w:ascii="TH SarabunPSK" w:hAnsi="TH SarabunPSK" w:cs="TH SarabunPSK" w:hint="cs"/>
                <w:sz w:val="28"/>
                <w:cs/>
              </w:rPr>
              <w:t>แอพพลิเคชั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EB3A65" w:rsidRPr="008011CF">
              <w:rPr>
                <w:rFonts w:ascii="TH SarabunPSK" w:hAnsi="TH SarabunPSK" w:cs="TH SarabunPSK" w:hint="cs"/>
                <w:sz w:val="28"/>
                <w:cs/>
              </w:rPr>
              <w:t>นสมุดทะเบียนเกษตรกรดิจิทัล หรือ</w:t>
            </w:r>
            <w:r w:rsidR="00EB3A65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proofErr w:type="spellStart"/>
            <w:r w:rsidR="00EB3A65" w:rsidRPr="008011CF">
              <w:rPr>
                <w:rFonts w:ascii="TH SarabunPSK" w:hAnsi="TH SarabunPSK" w:cs="TH SarabunPSK" w:hint="cs"/>
                <w:sz w:val="28"/>
              </w:rPr>
              <w:t>Farmbook</w:t>
            </w:r>
            <w:proofErr w:type="spellEnd"/>
            <w:r w:rsidR="00EB3A65">
              <w:rPr>
                <w:rFonts w:ascii="TH SarabunPSK" w:hAnsi="TH SarabunPSK" w:cs="TH SarabunPSK" w:hint="cs"/>
                <w:sz w:val="28"/>
                <w:cs/>
              </w:rPr>
              <w:t xml:space="preserve"> ได้ แต่</w:t>
            </w:r>
            <w:r w:rsidR="00EB3A65" w:rsidRPr="00EB3A65">
              <w:rPr>
                <w:rFonts w:ascii="TH SarabunPSK" w:hAnsi="TH SarabunPSK" w:cs="TH SarabunPSK"/>
                <w:sz w:val="28"/>
                <w:cs/>
              </w:rPr>
              <w:t>กรณีเป็นเกษตรกรที่ไม่เคยขึ้</w:t>
            </w:r>
            <w:r w:rsidR="00656B2B">
              <w:rPr>
                <w:rFonts w:ascii="TH SarabunPSK" w:hAnsi="TH SarabunPSK" w:cs="TH SarabunPSK"/>
                <w:sz w:val="28"/>
                <w:cs/>
              </w:rPr>
              <w:t>นทะเบียนเกษตรกร (เกษตรกรรายใหม่</w:t>
            </w:r>
            <w:r w:rsidR="00656B2B">
              <w:rPr>
                <w:rFonts w:ascii="TH SarabunPSK" w:hAnsi="TH SarabunPSK" w:cs="TH SarabunPSK"/>
                <w:sz w:val="28"/>
              </w:rPr>
              <w:t>/</w:t>
            </w:r>
            <w:r w:rsidR="00EB3A65" w:rsidRPr="00EB3A65">
              <w:rPr>
                <w:rFonts w:ascii="TH SarabunPSK" w:hAnsi="TH SarabunPSK" w:cs="TH SarabunPSK"/>
                <w:sz w:val="28"/>
                <w:cs/>
              </w:rPr>
              <w:t>แปลงใหม่) หรือเป็นเกษตรกรที่เคยขึ้นทะเบียน</w:t>
            </w:r>
            <w:r w:rsidR="00EB3A65">
              <w:rPr>
                <w:rFonts w:ascii="TH SarabunPSK" w:hAnsi="TH SarabunPSK" w:cs="TH SarabunPSK"/>
                <w:sz w:val="28"/>
                <w:cs/>
              </w:rPr>
              <w:t xml:space="preserve">แล้ว 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EB3A65">
              <w:rPr>
                <w:rFonts w:ascii="TH SarabunPSK" w:hAnsi="TH SarabunPSK" w:cs="TH SarabunPSK"/>
                <w:sz w:val="28"/>
                <w:cs/>
              </w:rPr>
              <w:t>ต้องการเพิ่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มข้อมูลพื้นที่เพาะปลูก</w:t>
            </w:r>
            <w:r w:rsidR="00EB3A65" w:rsidRPr="00EB3A65">
              <w:rPr>
                <w:rFonts w:ascii="TH SarabunPSK" w:hAnsi="TH SarabunPSK" w:cs="TH SarabunPSK"/>
                <w:sz w:val="28"/>
                <w:cs/>
              </w:rPr>
              <w:t>ใหม่ (เกษตรกรรายเดิม</w:t>
            </w:r>
            <w:r w:rsidR="00656B2B">
              <w:rPr>
                <w:rFonts w:ascii="TH SarabunPSK" w:hAnsi="TH SarabunPSK" w:cs="TH SarabunPSK"/>
                <w:sz w:val="28"/>
              </w:rPr>
              <w:t>/</w:t>
            </w:r>
            <w:r w:rsidR="00EB3A65" w:rsidRPr="00EB3A65">
              <w:rPr>
                <w:rFonts w:ascii="TH SarabunPSK" w:hAnsi="TH SarabunPSK" w:cs="TH SarabunPSK"/>
                <w:sz w:val="28"/>
                <w:cs/>
              </w:rPr>
              <w:t xml:space="preserve"> แปลงใหม่) </w:t>
            </w:r>
            <w:r w:rsidR="00656B2B">
              <w:rPr>
                <w:rFonts w:ascii="TH SarabunPSK" w:hAnsi="TH SarabunPSK" w:cs="TH SarabunPSK" w:hint="cs"/>
                <w:sz w:val="28"/>
                <w:cs/>
              </w:rPr>
              <w:t>ให้ส่งเอกสาร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>ลงทะเบียนให้</w:t>
            </w:r>
            <w:r w:rsidR="00EB3A65" w:rsidRPr="00EB3A65">
              <w:rPr>
                <w:rFonts w:ascii="TH SarabunPSK" w:hAnsi="TH SarabunPSK" w:cs="TH SarabunPSK"/>
                <w:sz w:val="28"/>
                <w:cs/>
              </w:rPr>
              <w:t>ผู้นำชุมชน</w:t>
            </w:r>
            <w:r w:rsidR="00656B2B">
              <w:rPr>
                <w:rFonts w:ascii="TH SarabunPSK" w:hAnsi="TH SarabunPSK" w:cs="TH SarabunPSK" w:hint="cs"/>
                <w:sz w:val="28"/>
                <w:cs/>
              </w:rPr>
              <w:t>รวบรวมให้เจ้าหน้าทีกรมส่งเสริมการเกษตร</w:t>
            </w:r>
            <w:r w:rsidR="00EB3A65">
              <w:rPr>
                <w:rFonts w:ascii="TH SarabunPSK" w:hAnsi="TH SarabunPSK" w:cs="TH SarabunPSK" w:hint="cs"/>
                <w:sz w:val="28"/>
                <w:cs/>
              </w:rPr>
              <w:t xml:space="preserve"> (ไม่สามารถดำเนินการผ่านแอพลิเคชั่นได้) </w:t>
            </w:r>
            <w:r w:rsidR="00005F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775FD4" w:rsidRPr="008011CF" w14:paraId="20BCD110" w14:textId="77777777" w:rsidTr="00775FD4">
        <w:trPr>
          <w:trHeight w:val="1556"/>
        </w:trPr>
        <w:tc>
          <w:tcPr>
            <w:tcW w:w="1795" w:type="dxa"/>
            <w:noWrap/>
            <w:hideMark/>
          </w:tcPr>
          <w:p w14:paraId="562F00DB" w14:textId="4F51EE15" w:rsidR="008011CF" w:rsidRPr="008011CF" w:rsidRDefault="00775FD4" w:rsidP="009C237B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011CF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กระทรวงศึกษาธิการ</w:t>
            </w:r>
          </w:p>
        </w:tc>
        <w:tc>
          <w:tcPr>
            <w:tcW w:w="12595" w:type="dxa"/>
            <w:hideMark/>
          </w:tcPr>
          <w:p w14:paraId="6440B06A" w14:textId="2EFFA277" w:rsidR="008011CF" w:rsidRPr="008011CF" w:rsidRDefault="00485ECF" w:rsidP="009C237B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เม.ย. </w:t>
            </w:r>
            <w:r>
              <w:rPr>
                <w:rFonts w:ascii="TH SarabunPSK" w:hAnsi="TH SarabunPSK" w:cs="TH SarabunPSK"/>
                <w:sz w:val="28"/>
              </w:rPr>
              <w:t xml:space="preserve">2563 </w:t>
            </w:r>
            <w:r w:rsidRPr="008011CF">
              <w:rPr>
                <w:rFonts w:ascii="TH SarabunPSK" w:hAnsi="TH SarabunPSK" w:cs="TH SarabunPSK" w:hint="cs"/>
                <w:sz w:val="28"/>
                <w:cs/>
              </w:rPr>
              <w:t>กระทรวงศึกษาธิการ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มอบหมายให้วิทยาลัยเกษตรและเทคโนโลยี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และวิทยาลัยประมง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 47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เร่งเตรียมความพร้อมเพื่อดำเนินโครงการอาชีวศึกษาเกษตรเพื่อการพัฒนาอาหารปลอดภัย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โรงเรียนปลอดภัย (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Safety Food </w:t>
            </w:r>
            <w:proofErr w:type="spellStart"/>
            <w:r w:rsidR="008011CF" w:rsidRPr="008011CF">
              <w:rPr>
                <w:rFonts w:ascii="TH SarabunPSK" w:hAnsi="TH SarabunPSK" w:cs="TH SarabunPSK" w:hint="cs"/>
                <w:sz w:val="28"/>
              </w:rPr>
              <w:t>Safty</w:t>
            </w:r>
            <w:proofErr w:type="spellEnd"/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School by </w:t>
            </w:r>
            <w:proofErr w:type="spellStart"/>
            <w:r w:rsidR="008011CF" w:rsidRPr="008011CF">
              <w:rPr>
                <w:rFonts w:ascii="TH SarabunPSK" w:hAnsi="TH SarabunPSK" w:cs="TH SarabunPSK" w:hint="cs"/>
                <w:sz w:val="28"/>
              </w:rPr>
              <w:t>Archeeva</w:t>
            </w:r>
            <w:proofErr w:type="spellEnd"/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)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เพื่ออบรมหลักสูตรอาชีพระยะสั้นเร่งด่วน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(</w:t>
            </w:r>
            <w:proofErr w:type="spellStart"/>
            <w:r w:rsidR="008011CF" w:rsidRPr="008011CF">
              <w:rPr>
                <w:rFonts w:ascii="TH SarabunPSK" w:hAnsi="TH SarabunPSK" w:cs="TH SarabunPSK" w:hint="cs"/>
                <w:sz w:val="28"/>
              </w:rPr>
              <w:t>Upskill</w:t>
            </w:r>
            <w:proofErr w:type="spellEnd"/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Reskill </w:t>
            </w:r>
            <w:proofErr w:type="spellStart"/>
            <w:r w:rsidR="008011CF" w:rsidRPr="008011CF">
              <w:rPr>
                <w:rFonts w:ascii="TH SarabunPSK" w:hAnsi="TH SarabunPSK" w:cs="TH SarabunPSK" w:hint="cs"/>
                <w:sz w:val="28"/>
              </w:rPr>
              <w:t>Online&amp;Offline</w:t>
            </w:r>
            <w:proofErr w:type="spellEnd"/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/ #</w:t>
            </w:r>
            <w:proofErr w:type="spellStart"/>
            <w:r w:rsidR="008011CF" w:rsidRPr="008011CF">
              <w:rPr>
                <w:rFonts w:ascii="TH SarabunPSK" w:hAnsi="TH SarabunPSK" w:cs="TH SarabunPSK" w:hint="cs"/>
                <w:sz w:val="28"/>
              </w:rPr>
              <w:t>CodingforFarm</w:t>
            </w:r>
            <w:proofErr w:type="spellEnd"/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)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Physical distancing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เพื่อบรรเบาผลกระทบสถานการณ์ 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Covid-19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 xml:space="preserve">ตั้งเป้าหมายจะอบรม 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56,400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ฝีมือแรงงานเกษตรและประมง ที่ได้รับผลกระทบ และประชาชนทั่วไป ซึ่งจะนำไปสู่การดำรงชีพในระยะวิกฤต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และระยะยาว จนถึงการเป็นผู้ประกอบกิจการเกษตรในอนาคตอย่างยั่งยืน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เพื่อการผลิตอาหารปลอดภัย เพื่อตนเอง เพื่อชุมชน ตลอดจนผู้บริโภค</w:t>
            </w:r>
            <w:r w:rsidR="008011CF" w:rsidRPr="008011C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011CF" w:rsidRPr="008011CF">
              <w:rPr>
                <w:rFonts w:ascii="TH SarabunPSK" w:hAnsi="TH SarabunPSK" w:cs="TH SarabunPSK" w:hint="cs"/>
                <w:sz w:val="28"/>
                <w:cs/>
              </w:rPr>
              <w:t>ทั้งในและนอกประเทศ</w:t>
            </w:r>
          </w:p>
        </w:tc>
      </w:tr>
    </w:tbl>
    <w:p w14:paraId="73F71607" w14:textId="2616A886" w:rsidR="006302AA" w:rsidRPr="008011CF" w:rsidRDefault="006302AA" w:rsidP="009C237B">
      <w:pPr>
        <w:spacing w:after="0" w:line="300" w:lineRule="exact"/>
        <w:rPr>
          <w:rFonts w:ascii="TH SarabunPSK" w:hAnsi="TH SarabunPSK" w:cs="TH SarabunPSK"/>
          <w:sz w:val="28"/>
        </w:rPr>
      </w:pPr>
    </w:p>
    <w:p w14:paraId="3EC3CB0B" w14:textId="77777777" w:rsidR="008011CF" w:rsidRDefault="008011CF" w:rsidP="00485ECF">
      <w:pPr>
        <w:spacing w:after="0" w:line="300" w:lineRule="exact"/>
        <w:rPr>
          <w:rFonts w:ascii="TH SarabunPSK" w:hAnsi="TH SarabunPSK" w:cs="TH SarabunPSK"/>
          <w:sz w:val="28"/>
        </w:rPr>
      </w:pPr>
    </w:p>
    <w:p w14:paraId="0ECDD046" w14:textId="4976F739" w:rsidR="006302AA" w:rsidRPr="006302AA" w:rsidRDefault="006302AA" w:rsidP="009C237B">
      <w:pPr>
        <w:spacing w:after="0" w:line="300" w:lineRule="exact"/>
        <w:ind w:right="180"/>
        <w:jc w:val="right"/>
        <w:rPr>
          <w:rFonts w:ascii="TH SarabunPSK" w:hAnsi="TH SarabunPSK" w:cs="TH SarabunPSK"/>
          <w:sz w:val="28"/>
        </w:rPr>
      </w:pPr>
      <w:r w:rsidRPr="006302AA">
        <w:rPr>
          <w:rFonts w:ascii="TH SarabunPSK" w:hAnsi="TH SarabunPSK" w:cs="TH SarabunPSK"/>
          <w:sz w:val="28"/>
          <w:cs/>
        </w:rPr>
        <w:t>กองสนเทศเศรษฐกิจ</w:t>
      </w:r>
    </w:p>
    <w:p w14:paraId="08BBC900" w14:textId="77777777" w:rsidR="006302AA" w:rsidRPr="006302AA" w:rsidRDefault="006302AA" w:rsidP="009C237B">
      <w:pPr>
        <w:spacing w:after="0" w:line="300" w:lineRule="exact"/>
        <w:ind w:right="180"/>
        <w:jc w:val="right"/>
        <w:rPr>
          <w:rFonts w:ascii="TH SarabunPSK" w:hAnsi="TH SarabunPSK" w:cs="TH SarabunPSK"/>
          <w:sz w:val="28"/>
        </w:rPr>
      </w:pPr>
      <w:r w:rsidRPr="006302AA">
        <w:rPr>
          <w:rFonts w:ascii="TH SarabunPSK" w:hAnsi="TH SarabunPSK" w:cs="TH SarabunPSK"/>
          <w:sz w:val="28"/>
          <w:cs/>
        </w:rPr>
        <w:t>กรมเศรษฐกิจระหว่างประเทศ</w:t>
      </w:r>
    </w:p>
    <w:p w14:paraId="724BFAEE" w14:textId="2AB4A65A" w:rsidR="00304602" w:rsidRDefault="006302AA" w:rsidP="009C237B">
      <w:pPr>
        <w:spacing w:after="0" w:line="300" w:lineRule="exact"/>
        <w:ind w:right="180"/>
        <w:jc w:val="right"/>
        <w:rPr>
          <w:rFonts w:ascii="TH SarabunPSK" w:hAnsi="TH SarabunPSK" w:cs="TH SarabunPSK"/>
          <w:sz w:val="28"/>
        </w:rPr>
      </w:pPr>
      <w:r w:rsidRPr="006302AA">
        <w:rPr>
          <w:rFonts w:ascii="TH SarabunPSK" w:hAnsi="TH SarabunPSK" w:cs="TH SarabunPSK"/>
          <w:sz w:val="28"/>
          <w:cs/>
        </w:rPr>
        <w:t xml:space="preserve">สถานะวันที่ </w:t>
      </w:r>
      <w:r>
        <w:rPr>
          <w:rFonts w:ascii="TH SarabunPSK" w:hAnsi="TH SarabunPSK" w:cs="TH SarabunPSK"/>
          <w:sz w:val="28"/>
        </w:rPr>
        <w:t>1</w:t>
      </w:r>
      <w:r w:rsidR="00752683">
        <w:rPr>
          <w:rFonts w:ascii="TH SarabunPSK" w:hAnsi="TH SarabunPSK" w:cs="TH SarabunPSK"/>
          <w:sz w:val="28"/>
        </w:rPr>
        <w:t>7</w:t>
      </w:r>
      <w:r w:rsidRPr="006302AA">
        <w:rPr>
          <w:rFonts w:ascii="TH SarabunPSK" w:hAnsi="TH SarabunPSK" w:cs="TH SarabunPSK"/>
          <w:sz w:val="28"/>
          <w:cs/>
        </w:rPr>
        <w:t xml:space="preserve"> เม.ย. 2563</w:t>
      </w:r>
    </w:p>
    <w:p w14:paraId="5D917190" w14:textId="2FBE7B4D" w:rsidR="006302AA" w:rsidRDefault="006302AA" w:rsidP="009C237B">
      <w:pPr>
        <w:spacing w:after="0" w:line="300" w:lineRule="exact"/>
        <w:rPr>
          <w:rFonts w:ascii="TH SarabunPSK" w:hAnsi="TH SarabunPSK" w:cs="TH SarabunPSK"/>
          <w:sz w:val="28"/>
        </w:rPr>
      </w:pPr>
    </w:p>
    <w:p w14:paraId="398D1895" w14:textId="77777777" w:rsidR="006302AA" w:rsidRPr="006302AA" w:rsidRDefault="006302AA" w:rsidP="009C237B">
      <w:pPr>
        <w:spacing w:after="0" w:line="300" w:lineRule="exact"/>
        <w:rPr>
          <w:rFonts w:ascii="TH SarabunPSK" w:hAnsi="TH SarabunPSK" w:cs="TH SarabunPSK"/>
          <w:sz w:val="28"/>
        </w:rPr>
      </w:pPr>
    </w:p>
    <w:p w14:paraId="346A6D64" w14:textId="77777777" w:rsidR="009C237B" w:rsidRPr="006302AA" w:rsidRDefault="009C237B" w:rsidP="009C237B">
      <w:pPr>
        <w:spacing w:after="0" w:line="300" w:lineRule="exact"/>
        <w:rPr>
          <w:rFonts w:ascii="TH SarabunPSK" w:hAnsi="TH SarabunPSK" w:cs="TH SarabunPSK"/>
          <w:sz w:val="28"/>
        </w:rPr>
      </w:pPr>
    </w:p>
    <w:sectPr w:rsidR="009C237B" w:rsidRPr="006302AA" w:rsidSect="003046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02"/>
    <w:rsid w:val="00005F55"/>
    <w:rsid w:val="0001731E"/>
    <w:rsid w:val="00126D86"/>
    <w:rsid w:val="00304602"/>
    <w:rsid w:val="00485ECF"/>
    <w:rsid w:val="005C3CB2"/>
    <w:rsid w:val="006302AA"/>
    <w:rsid w:val="00656B2B"/>
    <w:rsid w:val="006A3D67"/>
    <w:rsid w:val="00752683"/>
    <w:rsid w:val="00775FD4"/>
    <w:rsid w:val="007C6BBE"/>
    <w:rsid w:val="008011CF"/>
    <w:rsid w:val="0084444F"/>
    <w:rsid w:val="00974D17"/>
    <w:rsid w:val="009C237B"/>
    <w:rsid w:val="00A16C4B"/>
    <w:rsid w:val="00AA29CB"/>
    <w:rsid w:val="00AA4FDA"/>
    <w:rsid w:val="00B84BDD"/>
    <w:rsid w:val="00BC1414"/>
    <w:rsid w:val="00D33359"/>
    <w:rsid w:val="00E70BA6"/>
    <w:rsid w:val="00E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3D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6337-4DFD-44C3-AAFD-62433F59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yanisat</dc:creator>
  <cp:lastModifiedBy>naruthaik</cp:lastModifiedBy>
  <cp:revision>2</cp:revision>
  <dcterms:created xsi:type="dcterms:W3CDTF">2020-04-17T05:20:00Z</dcterms:created>
  <dcterms:modified xsi:type="dcterms:W3CDTF">2020-04-17T05:20:00Z</dcterms:modified>
</cp:coreProperties>
</file>