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8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440"/>
        <w:gridCol w:w="2700"/>
        <w:gridCol w:w="10440"/>
      </w:tblGrid>
      <w:tr w:rsidR="0086198C" w:rsidRPr="00D55306" w14:paraId="1DF3C87A" w14:textId="77777777" w:rsidTr="00801787">
        <w:trPr>
          <w:tblHeader/>
        </w:trPr>
        <w:tc>
          <w:tcPr>
            <w:tcW w:w="14580" w:type="dxa"/>
            <w:gridSpan w:val="3"/>
          </w:tcPr>
          <w:p w14:paraId="09A51A6F" w14:textId="77777777" w:rsidR="0086198C" w:rsidRPr="00122FD7" w:rsidRDefault="0086198C" w:rsidP="008619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F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ผลกระทบจากการแพร่ระบาดของ </w:t>
            </w:r>
            <w:r w:rsidRPr="00122F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COVID-</w:t>
            </w:r>
            <w:r w:rsidRPr="00122F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19 ต่อเศรษฐกิจ</w:t>
            </w:r>
            <w:r w:rsidRPr="00122F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ไทย</w:t>
            </w:r>
          </w:p>
        </w:tc>
      </w:tr>
      <w:tr w:rsidR="00BC1E9B" w:rsidRPr="00D55306" w14:paraId="07BFE26D" w14:textId="77777777" w:rsidTr="00F41465">
        <w:tc>
          <w:tcPr>
            <w:tcW w:w="1440" w:type="dxa"/>
            <w:vMerge w:val="restart"/>
          </w:tcPr>
          <w:p w14:paraId="2C5EB3FB" w14:textId="3FCA4E1E" w:rsidR="00BC1E9B" w:rsidRPr="00122FD7" w:rsidRDefault="00BC1E9B" w:rsidP="00454A1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F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</w:p>
          <w:p w14:paraId="4F239B1B" w14:textId="711A95F3" w:rsidR="00454A15" w:rsidRPr="00122FD7" w:rsidRDefault="00454A15" w:rsidP="00454A1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>(ภาครัฐ)</w:t>
            </w:r>
          </w:p>
          <w:p w14:paraId="482B7ED9" w14:textId="77777777" w:rsidR="00BC1E9B" w:rsidRPr="00122FD7" w:rsidRDefault="00BC1E9B" w:rsidP="00454A1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1782584A" w14:textId="77777777" w:rsidR="001033B6" w:rsidRPr="00122FD7" w:rsidRDefault="001033B6" w:rsidP="00454A15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>ธนาคารแห่งประเทศไทย</w:t>
            </w:r>
          </w:p>
          <w:p w14:paraId="04B4D3F4" w14:textId="7E81C7AD" w:rsidR="00BC1E9B" w:rsidRPr="00122FD7" w:rsidRDefault="001033B6" w:rsidP="00454A15">
            <w:pPr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22FD7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เมื่อวันที่ 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</w:rPr>
              <w:t xml:space="preserve">25 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มี.ค. 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</w:rPr>
              <w:t>2563)</w:t>
            </w:r>
          </w:p>
        </w:tc>
        <w:tc>
          <w:tcPr>
            <w:tcW w:w="10440" w:type="dxa"/>
          </w:tcPr>
          <w:p w14:paraId="43A8A72D" w14:textId="74BEDE83" w:rsidR="001033B6" w:rsidRPr="00122FD7" w:rsidRDefault="001033B6" w:rsidP="00454A15">
            <w:pPr>
              <w:numPr>
                <w:ilvl w:val="0"/>
                <w:numId w:val="3"/>
              </w:numPr>
              <w:spacing w:line="320" w:lineRule="exact"/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</w:t>
            </w:r>
            <w:r w:rsidR="00B36856">
              <w:rPr>
                <w:rFonts w:ascii="TH SarabunPSK" w:hAnsi="TH SarabunPSK" w:cs="TH SarabunPSK" w:hint="cs"/>
                <w:sz w:val="32"/>
                <w:szCs w:val="32"/>
                <w:cs/>
              </w:rPr>
              <w:t>ลด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การขยายตัวทางเศรษฐกิจของไทยในปี 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</w:rPr>
              <w:t>2563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685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ติดลบ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</w:rPr>
              <w:t>5.3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จากเดิมที่คาดว่าจะขยายตัวได้ร้อยละ 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</w:rPr>
              <w:t>2.8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เนื่องจากการส่งออกที่หดตัวลง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04132E6D" w14:textId="596B3F8C" w:rsidR="001033B6" w:rsidRPr="00122FD7" w:rsidRDefault="001033B6" w:rsidP="00454A15">
            <w:pPr>
              <w:numPr>
                <w:ilvl w:val="0"/>
                <w:numId w:val="3"/>
              </w:numPr>
              <w:spacing w:line="320" w:lineRule="exact"/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ทั้งปี 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</w:rPr>
              <w:t>2563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คาดว่า การส่งออกของไทยจะ</w:t>
            </w:r>
            <w:r w:rsidRPr="00B3685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ติดลบ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</w:rPr>
              <w:t>8.8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ซึ่งเป็นปัจจัยหลักที่ทำให้เศรษฐกิจไทยหด โดยการหดตัวที่ระดับดังกล่าวนั้น ยังมีความเป็นไปได้ที่จะติดลบได้มากกว่าที่คาดการณ์ไว้ </w:t>
            </w:r>
          </w:p>
          <w:p w14:paraId="68A7C866" w14:textId="776B3E86" w:rsidR="00BC1E9B" w:rsidRPr="00122FD7" w:rsidRDefault="001033B6" w:rsidP="00454A15">
            <w:pPr>
              <w:numPr>
                <w:ilvl w:val="0"/>
                <w:numId w:val="3"/>
              </w:numPr>
              <w:spacing w:line="320" w:lineRule="exact"/>
              <w:ind w:left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คณะกรรมการนโยบายการเงิน (กนง.) มีมติให้คงอัตราดอกเบี้ยนโยบายไว้ที่ร้อยละ 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</w:rPr>
              <w:t xml:space="preserve">0.75 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ต่อปี เพื่อช่วยบรรเทาปัญหาสภาพคล่องและเร่งปรับปรุงโครงสร้างหนี้ของลูกหนี้ </w:t>
            </w:r>
          </w:p>
        </w:tc>
      </w:tr>
      <w:tr w:rsidR="00BC1E9B" w:rsidRPr="00D55306" w14:paraId="1ED4991C" w14:textId="77777777" w:rsidTr="00F41465">
        <w:tc>
          <w:tcPr>
            <w:tcW w:w="1440" w:type="dxa"/>
            <w:vMerge/>
          </w:tcPr>
          <w:p w14:paraId="675E1C41" w14:textId="77777777" w:rsidR="00BC1E9B" w:rsidRPr="00122FD7" w:rsidRDefault="00BC1E9B" w:rsidP="00454A1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44A5901D" w14:textId="77777777" w:rsidR="00BC66BC" w:rsidRPr="00122FD7" w:rsidRDefault="00BC66BC" w:rsidP="00454A15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สำนักงานส่งเสริมวิสาหกิจขนาดกลางและขนาดย่อม (</w:t>
            </w:r>
            <w:proofErr w:type="spellStart"/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>สสว</w:t>
            </w:r>
            <w:proofErr w:type="spellEnd"/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>.)</w:t>
            </w:r>
          </w:p>
          <w:p w14:paraId="55C879BE" w14:textId="1E968752" w:rsidR="00BC1E9B" w:rsidRPr="00122FD7" w:rsidRDefault="00BC66BC" w:rsidP="00454A15">
            <w:pPr>
              <w:spacing w:line="3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>(เมื่อวันที่ 24 มี.ค. 2563)</w:t>
            </w:r>
          </w:p>
        </w:tc>
        <w:tc>
          <w:tcPr>
            <w:tcW w:w="10440" w:type="dxa"/>
          </w:tcPr>
          <w:p w14:paraId="360B4221" w14:textId="4605A96B" w:rsidR="00BC66BC" w:rsidRPr="00122FD7" w:rsidRDefault="00BC66BC" w:rsidP="00454A15">
            <w:pPr>
              <w:numPr>
                <w:ilvl w:val="0"/>
                <w:numId w:val="3"/>
              </w:numPr>
              <w:spacing w:line="320" w:lineRule="exact"/>
              <w:ind w:left="331"/>
              <w:rPr>
                <w:rFonts w:ascii="TH SarabunPSK" w:hAnsi="TH SarabunPSK" w:cs="TH SarabunPSK"/>
                <w:sz w:val="32"/>
                <w:szCs w:val="32"/>
              </w:rPr>
            </w:pP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ผู้ประกอบการ 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</w:rPr>
              <w:t xml:space="preserve">SMEs </w:t>
            </w:r>
            <w:r w:rsidR="00204893"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ที่ได้รับผลกระทบหนักที่สุดคือ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ภาคบริการ</w:t>
            </w:r>
            <w:r w:rsidR="00B36856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มีสัดส่วนร้อยละ 44 ใน 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</w:rPr>
              <w:t xml:space="preserve">GDP 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 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</w:rPr>
              <w:t xml:space="preserve">SMEs 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รองลงมาเป็นภาคการค้าปลีก ซึ่งมีสัดส่วนร้อยละ 31.4 ของ 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</w:rPr>
              <w:t xml:space="preserve">GDP 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 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</w:rPr>
              <w:t xml:space="preserve">SMEs 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และภาคการผลิต ซึ่งคิดเป็นร้อยละ 24.6 ของ 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</w:rPr>
              <w:t xml:space="preserve">GDP 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 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</w:rPr>
              <w:t xml:space="preserve">SMEs </w:t>
            </w:r>
          </w:p>
          <w:p w14:paraId="68F4C6B9" w14:textId="2154D9AC" w:rsidR="00BC66BC" w:rsidRPr="00122FD7" w:rsidRDefault="00BC66BC" w:rsidP="00454A15">
            <w:pPr>
              <w:numPr>
                <w:ilvl w:val="0"/>
                <w:numId w:val="3"/>
              </w:numPr>
              <w:spacing w:line="320" w:lineRule="exact"/>
              <w:ind w:left="331"/>
              <w:rPr>
                <w:rFonts w:ascii="TH SarabunPSK" w:hAnsi="TH SarabunPSK" w:cs="TH SarabunPSK"/>
                <w:sz w:val="32"/>
                <w:szCs w:val="32"/>
              </w:rPr>
            </w:pP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 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</w:rPr>
              <w:t xml:space="preserve">SMEs 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ที่ได้รับผลกระทบทางลบประมาณ 1.34 ล้านราย คิดเป็นร้อยละ 44 ของธุรกิจ 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</w:rPr>
              <w:t xml:space="preserve">SMEs 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ทั้งหมด ส่งผลกระทบต่อแรงงาน 4.08 ล้านคน คิดเป็นร้อยละ 25 ของแรงงานทั้งหมด </w:t>
            </w:r>
          </w:p>
          <w:p w14:paraId="3CFF07A2" w14:textId="751438CA" w:rsidR="00BC1E9B" w:rsidRPr="00122FD7" w:rsidRDefault="00BC66BC" w:rsidP="00454A15">
            <w:pPr>
              <w:numPr>
                <w:ilvl w:val="0"/>
                <w:numId w:val="3"/>
              </w:numPr>
              <w:spacing w:line="320" w:lineRule="exact"/>
              <w:ind w:left="3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หากวิกฤตฟื้นตัวเร็วในเดือน เม.ย. 2563 คาดว่าภาค 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</w:rPr>
              <w:t xml:space="preserve">SMEs 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จะสูญเสียรายได้ 1.2 แสนล้านบาท คิดเป็นร้อยละ 0.7 ของ 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</w:rPr>
              <w:t xml:space="preserve">GDP </w:t>
            </w:r>
            <w:r w:rsidRPr="00E52E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 </w:t>
            </w:r>
            <w:r w:rsidRPr="00E52E71">
              <w:rPr>
                <w:rFonts w:ascii="TH SarabunPSK" w:hAnsi="TH SarabunPSK" w:cs="TH SarabunPSK" w:hint="cs"/>
                <w:sz w:val="32"/>
                <w:szCs w:val="32"/>
              </w:rPr>
              <w:t xml:space="preserve">SME </w:t>
            </w:r>
            <w:r w:rsidRPr="00E52E71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แต่หากยืดเยื้อถึงปลายปี 2563</w:t>
            </w:r>
            <w:r w:rsidRPr="00E52E71">
              <w:rPr>
                <w:rFonts w:ascii="TH SarabunPSK" w:hAnsi="TH SarabunPSK" w:cs="TH SarabunPSK" w:hint="cs"/>
                <w:sz w:val="32"/>
                <w:szCs w:val="32"/>
              </w:rPr>
              <w:t xml:space="preserve"> SMEs </w:t>
            </w:r>
            <w:r w:rsidRPr="00E52E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จะสูญเสียรายได้ถึง 3.5 แสนล้านบาท คิดเป็นร้อยละ 2 ของ </w:t>
            </w:r>
            <w:r w:rsidRPr="00E52E71">
              <w:rPr>
                <w:rFonts w:ascii="TH SarabunPSK" w:hAnsi="TH SarabunPSK" w:cs="TH SarabunPSK" w:hint="cs"/>
                <w:sz w:val="32"/>
                <w:szCs w:val="32"/>
              </w:rPr>
              <w:t xml:space="preserve">GDP </w:t>
            </w:r>
            <w:r w:rsidRPr="00E52E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 </w:t>
            </w:r>
            <w:r w:rsidRPr="00E52E71">
              <w:rPr>
                <w:rFonts w:ascii="TH SarabunPSK" w:hAnsi="TH SarabunPSK" w:cs="TH SarabunPSK" w:hint="cs"/>
                <w:sz w:val="32"/>
                <w:szCs w:val="32"/>
              </w:rPr>
              <w:t>SMEs</w:t>
            </w:r>
          </w:p>
        </w:tc>
      </w:tr>
      <w:tr w:rsidR="00BC1E9B" w:rsidRPr="00D55306" w14:paraId="16921313" w14:textId="77777777" w:rsidTr="00F41465">
        <w:tc>
          <w:tcPr>
            <w:tcW w:w="1440" w:type="dxa"/>
            <w:vMerge/>
          </w:tcPr>
          <w:p w14:paraId="5D02970B" w14:textId="77777777" w:rsidR="00BC1E9B" w:rsidRPr="00122FD7" w:rsidRDefault="00BC1E9B" w:rsidP="00454A1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2A361605" w14:textId="58A817DB" w:rsidR="00A373B9" w:rsidRPr="00122FD7" w:rsidRDefault="00A373B9" w:rsidP="00454A15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สำนักงานนโยบายและยุทธศาสตร์การค้า (</w:t>
            </w:r>
            <w:proofErr w:type="spellStart"/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>สน</w:t>
            </w:r>
            <w:r w:rsidR="001636F9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proofErr w:type="spellEnd"/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>.)</w:t>
            </w:r>
          </w:p>
          <w:p w14:paraId="3C5F07F4" w14:textId="77777777" w:rsidR="00EB3B6E" w:rsidRDefault="00A373B9" w:rsidP="00454A15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กระทรวงพาณิชย์</w:t>
            </w:r>
            <w:r w:rsidR="00EB3B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36C2BC6" w14:textId="3180FC62" w:rsidR="00BC1E9B" w:rsidRPr="00122FD7" w:rsidRDefault="00EB3B6E" w:rsidP="00454A15">
            <w:pPr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122FD7">
              <w:rPr>
                <w:rFonts w:ascii="TH SarabunPSK" w:hAnsi="TH SarabunPSK" w:cs="TH SarabunPSK"/>
                <w:sz w:val="32"/>
                <w:szCs w:val="32"/>
                <w:cs/>
              </w:rPr>
              <w:t>(เมื่อวันที่ 26 มี.ค. 2563)</w:t>
            </w:r>
          </w:p>
        </w:tc>
        <w:tc>
          <w:tcPr>
            <w:tcW w:w="10440" w:type="dxa"/>
          </w:tcPr>
          <w:p w14:paraId="1844312A" w14:textId="436EE661" w:rsidR="00A373B9" w:rsidRPr="00122FD7" w:rsidRDefault="00A373B9" w:rsidP="00454A15">
            <w:pPr>
              <w:numPr>
                <w:ilvl w:val="0"/>
                <w:numId w:val="3"/>
              </w:numPr>
              <w:spacing w:line="320" w:lineRule="exact"/>
              <w:ind w:left="325"/>
              <w:rPr>
                <w:rFonts w:ascii="TH SarabunPSK" w:hAnsi="TH SarabunPSK" w:cs="TH SarabunPSK"/>
                <w:sz w:val="32"/>
                <w:szCs w:val="32"/>
              </w:rPr>
            </w:pP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การส่งออกของไทยในเดือน ก.พ. 2563 มีมูลค่า 20,642 ล้านดอลลาร์สหรัฐ </w:t>
            </w:r>
            <w:r w:rsidRPr="001636F9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หดตัว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4.47 </w:t>
            </w:r>
            <w:r w:rsidR="00E52E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เมื่อเทียบกับช่วยเดียวกันของปีก่อน </w:t>
            </w:r>
          </w:p>
          <w:p w14:paraId="57D80DB1" w14:textId="299BB3BF" w:rsidR="00BC1E9B" w:rsidRPr="00122FD7" w:rsidRDefault="00BC1E9B" w:rsidP="00E52E71">
            <w:pPr>
              <w:spacing w:line="320" w:lineRule="exact"/>
              <w:ind w:left="3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_GoBack"/>
            <w:bookmarkEnd w:id="0"/>
          </w:p>
        </w:tc>
      </w:tr>
      <w:tr w:rsidR="00454A15" w:rsidRPr="00D55306" w14:paraId="38E3982F" w14:textId="77777777" w:rsidTr="00F41465">
        <w:tc>
          <w:tcPr>
            <w:tcW w:w="1440" w:type="dxa"/>
            <w:vMerge w:val="restart"/>
          </w:tcPr>
          <w:p w14:paraId="2B6DAC7F" w14:textId="77777777" w:rsidR="00454A15" w:rsidRPr="00122FD7" w:rsidRDefault="00454A15" w:rsidP="00454A1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F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</w:p>
          <w:p w14:paraId="297F3ECF" w14:textId="5CB0B2F5" w:rsidR="00454A15" w:rsidRPr="00122FD7" w:rsidRDefault="00454A15" w:rsidP="00454A1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>(ภาคเอกชน)</w:t>
            </w:r>
          </w:p>
          <w:p w14:paraId="685A42F9" w14:textId="77777777" w:rsidR="00454A15" w:rsidRPr="00122FD7" w:rsidRDefault="00454A15" w:rsidP="00454A1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69C83A79" w14:textId="143F7665" w:rsidR="00454A15" w:rsidRPr="00122FD7" w:rsidRDefault="00454A15" w:rsidP="00454A15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FD7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หาวิทยาลัย</w:t>
            </w:r>
            <w:r w:rsidRPr="00122FD7">
              <w:rPr>
                <w:rFonts w:ascii="TH SarabunPSK" w:hAnsi="TH SarabunPSK" w:cs="TH SarabunPSK"/>
                <w:sz w:val="32"/>
                <w:szCs w:val="32"/>
                <w:cs/>
              </w:rPr>
              <w:t>หอการค้าไทย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(เมื่อ</w:t>
            </w:r>
            <w:r w:rsidR="00EB3B6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22FD7">
              <w:rPr>
                <w:rFonts w:ascii="TH SarabunPSK" w:hAnsi="TH SarabunPSK" w:cs="TH SarabunPSK"/>
                <w:sz w:val="32"/>
                <w:szCs w:val="32"/>
              </w:rPr>
              <w:t xml:space="preserve">17 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  <w:r w:rsidRPr="00122FD7">
              <w:rPr>
                <w:rFonts w:ascii="TH SarabunPSK" w:hAnsi="TH SarabunPSK" w:cs="TH SarabunPSK"/>
                <w:sz w:val="32"/>
                <w:szCs w:val="32"/>
              </w:rPr>
              <w:t xml:space="preserve"> 2563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0440" w:type="dxa"/>
          </w:tcPr>
          <w:p w14:paraId="41782300" w14:textId="6A07941F" w:rsidR="00454A15" w:rsidRPr="00122FD7" w:rsidRDefault="00454A15" w:rsidP="00454A15">
            <w:pPr>
              <w:numPr>
                <w:ilvl w:val="0"/>
                <w:numId w:val="3"/>
              </w:numPr>
              <w:spacing w:line="320" w:lineRule="exact"/>
              <w:ind w:left="3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F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หากรัฐบาลประกาศปิดประเทศเพื่อป้องกันการระบาด </w:t>
            </w:r>
            <w:r w:rsidRPr="00122FD7">
              <w:rPr>
                <w:rFonts w:ascii="TH SarabunPSK" w:hAnsi="TH SarabunPSK" w:cs="TH SarabunPSK"/>
                <w:sz w:val="32"/>
                <w:szCs w:val="32"/>
              </w:rPr>
              <w:t>COVID-</w:t>
            </w:r>
            <w:r w:rsidRPr="00122FD7">
              <w:rPr>
                <w:rFonts w:ascii="TH SarabunPSK" w:hAnsi="TH SarabunPSK" w:cs="TH SarabunPSK"/>
                <w:sz w:val="32"/>
                <w:szCs w:val="32"/>
                <w:cs/>
              </w:rPr>
              <w:t>19 คาดว่าจะมีผลกระทบต่อเศรษฐกิจไทย เสียหายมูลค่า 240</w:t>
            </w:r>
            <w:r w:rsidRPr="00122FD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22FD7">
              <w:rPr>
                <w:rFonts w:ascii="TH SarabunPSK" w:hAnsi="TH SarabunPSK" w:cs="TH SarabunPSK"/>
                <w:sz w:val="32"/>
                <w:szCs w:val="32"/>
                <w:cs/>
              </w:rPr>
              <w:t>000 ล้านบาทต่อเดือน หรือ 8</w:t>
            </w:r>
            <w:r w:rsidRPr="00122FD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22FD7">
              <w:rPr>
                <w:rFonts w:ascii="TH SarabunPSK" w:hAnsi="TH SarabunPSK" w:cs="TH SarabunPSK"/>
                <w:sz w:val="32"/>
                <w:szCs w:val="32"/>
                <w:cs/>
              </w:rPr>
              <w:t>000 ล้านบาทต่อวัน แบ่งเป็นความเสียหายจากนักท่องเที่ยวที่ไม่สามารถเข้ามาในไทยคิดเป็นมูลค่า 180</w:t>
            </w:r>
            <w:r w:rsidRPr="00122FD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22FD7">
              <w:rPr>
                <w:rFonts w:ascii="TH SarabunPSK" w:hAnsi="TH SarabunPSK" w:cs="TH SarabunPSK"/>
                <w:sz w:val="32"/>
                <w:szCs w:val="32"/>
                <w:cs/>
              </w:rPr>
              <w:t>000 ล้านบาท หรือ 6</w:t>
            </w:r>
            <w:r w:rsidRPr="00122FD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22FD7">
              <w:rPr>
                <w:rFonts w:ascii="TH SarabunPSK" w:hAnsi="TH SarabunPSK" w:cs="TH SarabunPSK"/>
                <w:sz w:val="32"/>
                <w:szCs w:val="32"/>
                <w:cs/>
              </w:rPr>
              <w:t>000 ล้านบาทต่อวัน และผลกระทบจากค้าชายแดนต้องหยุดชะงักลง 60</w:t>
            </w:r>
            <w:r w:rsidRPr="00122FD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22FD7">
              <w:rPr>
                <w:rFonts w:ascii="TH SarabunPSK" w:hAnsi="TH SarabunPSK" w:cs="TH SarabunPSK"/>
                <w:sz w:val="32"/>
                <w:szCs w:val="32"/>
                <w:cs/>
              </w:rPr>
              <w:t>000 ล้านบาทต่อเดือนหรือ 2</w:t>
            </w:r>
            <w:r w:rsidRPr="00122FD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22FD7">
              <w:rPr>
                <w:rFonts w:ascii="TH SarabunPSK" w:hAnsi="TH SarabunPSK" w:cs="TH SarabunPSK"/>
                <w:sz w:val="32"/>
                <w:szCs w:val="32"/>
                <w:cs/>
              </w:rPr>
              <w:t>000 ล้านบาทต่อวัน</w:t>
            </w:r>
          </w:p>
        </w:tc>
      </w:tr>
      <w:tr w:rsidR="00454A15" w:rsidRPr="00D55306" w14:paraId="71E3727F" w14:textId="77777777" w:rsidTr="00F41465">
        <w:tc>
          <w:tcPr>
            <w:tcW w:w="1440" w:type="dxa"/>
            <w:vMerge/>
          </w:tcPr>
          <w:p w14:paraId="5B3EF4C4" w14:textId="77777777" w:rsidR="00454A15" w:rsidRPr="00122FD7" w:rsidRDefault="00454A15" w:rsidP="00454A1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6D45056B" w14:textId="77777777" w:rsidR="00EB3B6E" w:rsidRDefault="00454A15" w:rsidP="00454A15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FD7">
              <w:rPr>
                <w:rFonts w:ascii="TH SarabunPSK" w:hAnsi="TH SarabunPSK" w:cs="TH SarabunPSK"/>
                <w:sz w:val="32"/>
                <w:szCs w:val="32"/>
                <w:cs/>
              </w:rPr>
              <w:t>สภาอุตสาหกรรมแห่งประเทศไทย</w:t>
            </w:r>
            <w:r w:rsidR="00EB3B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940E5F6" w14:textId="7093B2F3" w:rsidR="00454A15" w:rsidRPr="00122FD7" w:rsidRDefault="00EB3B6E" w:rsidP="00454A15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B6E">
              <w:rPr>
                <w:rFonts w:ascii="TH SarabunPSK" w:hAnsi="TH SarabunPSK" w:cs="TH SarabunPSK"/>
                <w:sz w:val="32"/>
                <w:szCs w:val="32"/>
                <w:cs/>
              </w:rPr>
              <w:t>(เมื่อวันที่ 23 มี.ค. 2563)</w:t>
            </w:r>
          </w:p>
        </w:tc>
        <w:tc>
          <w:tcPr>
            <w:tcW w:w="10440" w:type="dxa"/>
          </w:tcPr>
          <w:p w14:paraId="69C2D147" w14:textId="4220DBA8" w:rsidR="00454A15" w:rsidRPr="00122FD7" w:rsidRDefault="00454A15" w:rsidP="00B36856">
            <w:pPr>
              <w:numPr>
                <w:ilvl w:val="0"/>
                <w:numId w:val="3"/>
              </w:numPr>
              <w:spacing w:line="320" w:lineRule="exact"/>
              <w:ind w:left="3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F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คำสั่งซื้อในประเทศในกลุ่มของใช้จำเป็นทั้งอุปโภคและบริโภคมีสูงขึ้น โดยเฉพาะกลุ่มอาหารและเกษตรแปรรูป อุปกรณ์การแพทย์ ยา อาหารเสริม </w:t>
            </w:r>
            <w:r w:rsidR="00B3685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</w:t>
            </w:r>
            <w:r w:rsidRPr="00122FD7">
              <w:rPr>
                <w:rFonts w:ascii="TH SarabunPSK" w:hAnsi="TH SarabunPSK" w:cs="TH SarabunPSK"/>
                <w:sz w:val="32"/>
                <w:szCs w:val="32"/>
                <w:cs/>
              </w:rPr>
              <w:t>คำสั่งซื้อจากต่างประเทศพบว่าเริ่มมีเข้ามาในกลุ่มอุตสาหกรรมอาหารทั้งจากสหรัฐฯ จีน และสหภาพยุโรป ซึ่งไทยนับเป็นผู้ส่งออกรายใหญ่เป็นอันดับ 11 ของโลก</w:t>
            </w:r>
          </w:p>
        </w:tc>
      </w:tr>
      <w:tr w:rsidR="00454A15" w:rsidRPr="00D55306" w14:paraId="1AB0845A" w14:textId="77777777" w:rsidTr="00F41465">
        <w:tc>
          <w:tcPr>
            <w:tcW w:w="1440" w:type="dxa"/>
            <w:vMerge/>
          </w:tcPr>
          <w:p w14:paraId="420DF109" w14:textId="77777777" w:rsidR="00454A15" w:rsidRPr="00122FD7" w:rsidRDefault="00454A15" w:rsidP="00454A1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4A355095" w14:textId="77777777" w:rsidR="00454A15" w:rsidRPr="00122FD7" w:rsidRDefault="00454A15" w:rsidP="00454A15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FD7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สถาบันบัณฑิต</w:t>
            </w:r>
            <w:proofErr w:type="spellStart"/>
            <w:r w:rsidRPr="00122FD7">
              <w:rPr>
                <w:rFonts w:ascii="TH SarabunPSK" w:hAnsi="TH SarabunPSK" w:cs="TH SarabunPSK"/>
                <w:sz w:val="32"/>
                <w:szCs w:val="32"/>
                <w:cs/>
              </w:rPr>
              <w:t>พัฒ</w:t>
            </w:r>
            <w:proofErr w:type="spellEnd"/>
            <w:r w:rsidRPr="00122FD7">
              <w:rPr>
                <w:rFonts w:ascii="TH SarabunPSK" w:hAnsi="TH SarabunPSK" w:cs="TH SarabunPSK"/>
                <w:sz w:val="32"/>
                <w:szCs w:val="32"/>
                <w:cs/>
              </w:rPr>
              <w:t>นบริหารศาสตร์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22FD7">
              <w:rPr>
                <w:rFonts w:ascii="TH SarabunPSK" w:hAnsi="TH SarabunPSK" w:cs="TH SarabunPSK"/>
                <w:sz w:val="32"/>
                <w:szCs w:val="32"/>
              </w:rPr>
              <w:t>(NIDA)</w:t>
            </w:r>
          </w:p>
          <w:p w14:paraId="2BE4CB6D" w14:textId="2A3917C8" w:rsidR="00454A15" w:rsidRPr="00122FD7" w:rsidRDefault="00454A15" w:rsidP="00454A15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(เมื่อ </w:t>
            </w:r>
            <w:r w:rsidRPr="00122FD7"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มี.ค. </w:t>
            </w:r>
            <w:r w:rsidRPr="00122FD7">
              <w:rPr>
                <w:rFonts w:ascii="TH SarabunPSK" w:hAnsi="TH SarabunPSK" w:cs="TH SarabunPSK"/>
                <w:sz w:val="32"/>
                <w:szCs w:val="32"/>
              </w:rPr>
              <w:t>2563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0440" w:type="dxa"/>
          </w:tcPr>
          <w:p w14:paraId="035CD052" w14:textId="4C0C9480" w:rsidR="00454A15" w:rsidRPr="00122FD7" w:rsidRDefault="00454A15" w:rsidP="00454A15">
            <w:pPr>
              <w:numPr>
                <w:ilvl w:val="0"/>
                <w:numId w:val="3"/>
              </w:numPr>
              <w:spacing w:line="320" w:lineRule="exact"/>
              <w:ind w:left="3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FD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หากสถานการณ์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การแพร่ระบาดของ </w:t>
            </w:r>
            <w:r w:rsidRPr="00122FD7">
              <w:rPr>
                <w:rFonts w:ascii="TH SarabunPSK" w:hAnsi="TH SarabunPSK" w:cs="TH SarabunPSK"/>
                <w:sz w:val="32"/>
                <w:szCs w:val="32"/>
              </w:rPr>
              <w:t xml:space="preserve">COVID-19 </w:t>
            </w:r>
            <w:r w:rsidRPr="00122F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คลี่คลายได้ภายในเดือน ก.ย. </w:t>
            </w:r>
            <w:r w:rsidRPr="00122FD7">
              <w:rPr>
                <w:rFonts w:ascii="TH SarabunPSK" w:hAnsi="TH SarabunPSK" w:cs="TH SarabunPSK"/>
                <w:sz w:val="32"/>
                <w:szCs w:val="32"/>
              </w:rPr>
              <w:t xml:space="preserve">2563 </w:t>
            </w:r>
            <w:r w:rsidRPr="00122F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จะส่งผลให้ </w:t>
            </w:r>
            <w:r w:rsidRPr="00122FD7">
              <w:rPr>
                <w:rFonts w:ascii="TH SarabunPSK" w:hAnsi="TH SarabunPSK" w:cs="TH SarabunPSK"/>
                <w:sz w:val="32"/>
                <w:szCs w:val="32"/>
              </w:rPr>
              <w:t xml:space="preserve">GDP </w:t>
            </w:r>
            <w:r w:rsidRPr="00122F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ของไทยในปี </w:t>
            </w:r>
            <w:r w:rsidRPr="00122FD7">
              <w:rPr>
                <w:rFonts w:ascii="TH SarabunPSK" w:hAnsi="TH SarabunPSK" w:cs="TH SarabunPSK"/>
                <w:sz w:val="32"/>
                <w:szCs w:val="32"/>
              </w:rPr>
              <w:t xml:space="preserve">2563 </w:t>
            </w:r>
            <w:r w:rsidRPr="00B3685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หดตัว</w:t>
            </w:r>
            <w:r w:rsidRPr="00122FD7">
              <w:rPr>
                <w:rFonts w:ascii="TH SarabunPSK" w:hAnsi="TH SarabunPSK" w:cs="TH SarabunPSK"/>
                <w:sz w:val="32"/>
                <w:szCs w:val="32"/>
                <w:cs/>
              </w:rPr>
              <w:t>ลง</w:t>
            </w: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Pr="00122FD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22F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 </w:t>
            </w:r>
            <w:r w:rsidRPr="00122FD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122F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และรายได้จากการท่องเที่ยวในปี </w:t>
            </w:r>
            <w:r w:rsidRPr="00122FD7">
              <w:rPr>
                <w:rFonts w:ascii="TH SarabunPSK" w:hAnsi="TH SarabunPSK" w:cs="TH SarabunPSK"/>
                <w:sz w:val="32"/>
                <w:szCs w:val="32"/>
              </w:rPr>
              <w:t xml:space="preserve">2563 </w:t>
            </w:r>
            <w:r w:rsidRPr="00B3685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ลดลง</w:t>
            </w:r>
            <w:r w:rsidRPr="00122F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22FD7">
              <w:rPr>
                <w:rFonts w:ascii="TH SarabunPSK" w:hAnsi="TH SarabunPSK" w:cs="TH SarabunPSK"/>
                <w:sz w:val="32"/>
                <w:szCs w:val="32"/>
              </w:rPr>
              <w:t xml:space="preserve">5 – 6.5 </w:t>
            </w:r>
            <w:r w:rsidRPr="00122FD7">
              <w:rPr>
                <w:rFonts w:ascii="TH SarabunPSK" w:hAnsi="TH SarabunPSK" w:cs="TH SarabunPSK"/>
                <w:sz w:val="32"/>
                <w:szCs w:val="32"/>
                <w:cs/>
              </w:rPr>
              <w:t>แสนล้านบาท</w:t>
            </w:r>
          </w:p>
        </w:tc>
      </w:tr>
      <w:tr w:rsidR="00EB3B6E" w:rsidRPr="00D55306" w14:paraId="42E69A3E" w14:textId="77777777" w:rsidTr="00F41465">
        <w:tc>
          <w:tcPr>
            <w:tcW w:w="1440" w:type="dxa"/>
          </w:tcPr>
          <w:p w14:paraId="688CCFE7" w14:textId="77777777" w:rsidR="00EB3B6E" w:rsidRPr="00122FD7" w:rsidRDefault="00EB3B6E" w:rsidP="00454A1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5305369F" w14:textId="6BF56C47" w:rsidR="00EB3B6E" w:rsidRPr="00EB3B6E" w:rsidRDefault="00EB3B6E" w:rsidP="00EB3B6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Economic Intelligence Center (EIC)</w:t>
            </w:r>
          </w:p>
          <w:p w14:paraId="2C975A45" w14:textId="77777777" w:rsidR="00EB3B6E" w:rsidRDefault="00EB3B6E" w:rsidP="00EB3B6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B3B6E">
              <w:rPr>
                <w:rFonts w:ascii="TH SarabunPSK" w:hAnsi="TH SarabunPSK" w:cs="TH SarabunPSK"/>
                <w:sz w:val="32"/>
                <w:szCs w:val="32"/>
                <w:cs/>
              </w:rPr>
              <w:t>ธนาคารไทยพาณิชย์</w:t>
            </w:r>
          </w:p>
          <w:p w14:paraId="7D10CDAC" w14:textId="05665BA9" w:rsidR="00EB3B6E" w:rsidRPr="00122FD7" w:rsidRDefault="00EB3B6E" w:rsidP="00EB3B6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B6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B3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 w:rsidRPr="00EB3B6E">
              <w:rPr>
                <w:rFonts w:ascii="TH SarabunPSK" w:hAnsi="TH SarabunPSK" w:cs="TH SarabunPSK"/>
                <w:sz w:val="32"/>
                <w:szCs w:val="32"/>
              </w:rPr>
              <w:t xml:space="preserve">23 </w:t>
            </w:r>
            <w:r w:rsidRPr="00EB3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มี.ค. </w:t>
            </w:r>
            <w:r w:rsidRPr="00EB3B6E">
              <w:rPr>
                <w:rFonts w:ascii="TH SarabunPSK" w:hAnsi="TH SarabunPSK" w:cs="TH SarabunPSK"/>
                <w:sz w:val="32"/>
                <w:szCs w:val="32"/>
              </w:rPr>
              <w:t>2563)</w:t>
            </w:r>
          </w:p>
        </w:tc>
        <w:tc>
          <w:tcPr>
            <w:tcW w:w="10440" w:type="dxa"/>
          </w:tcPr>
          <w:p w14:paraId="7024A5EA" w14:textId="77777777" w:rsidR="00EB3B6E" w:rsidRPr="00EB3B6E" w:rsidRDefault="00EB3B6E" w:rsidP="00EB3B6E">
            <w:pPr>
              <w:numPr>
                <w:ilvl w:val="0"/>
                <w:numId w:val="3"/>
              </w:numPr>
              <w:spacing w:line="320" w:lineRule="exact"/>
              <w:ind w:left="338"/>
              <w:rPr>
                <w:rFonts w:ascii="TH SarabunPSK" w:hAnsi="TH SarabunPSK" w:cs="TH SarabunPSK"/>
                <w:sz w:val="32"/>
                <w:szCs w:val="32"/>
              </w:rPr>
            </w:pPr>
            <w:r w:rsidRPr="00EB3B6E">
              <w:rPr>
                <w:rFonts w:ascii="TH SarabunPSK" w:hAnsi="TH SarabunPSK" w:cs="TH SarabunPSK"/>
                <w:sz w:val="32"/>
                <w:szCs w:val="32"/>
                <w:cs/>
              </w:rPr>
              <w:t>การส่งออกไทยในเดือน ก.พ. 2563 ที่ผ่านมา ไม่มีสัญญาณฟื้นตัว โดยมูลค่าการส่งออก ไม่รวมการส่งออกทองคำและอาวุธ ขยายตัวเพียงร้อยละ 0.1 เมื่อเทียบกับช่วงเวลาเดียวของปีก่อน</w:t>
            </w:r>
          </w:p>
          <w:p w14:paraId="48FDEA15" w14:textId="77777777" w:rsidR="00EB3B6E" w:rsidRPr="00EB3B6E" w:rsidRDefault="00EB3B6E" w:rsidP="00EB3B6E">
            <w:pPr>
              <w:numPr>
                <w:ilvl w:val="0"/>
                <w:numId w:val="3"/>
              </w:numPr>
              <w:spacing w:line="320" w:lineRule="exact"/>
              <w:ind w:left="338"/>
              <w:rPr>
                <w:rFonts w:ascii="TH SarabunPSK" w:hAnsi="TH SarabunPSK" w:cs="TH SarabunPSK"/>
                <w:sz w:val="32"/>
                <w:szCs w:val="32"/>
              </w:rPr>
            </w:pPr>
            <w:r w:rsidRPr="00EB3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การส่งออกของไทยมีแนวโน้มหดตัว เนื่องจากการแพร่ระบาดของ </w:t>
            </w:r>
            <w:r w:rsidRPr="00EB3B6E">
              <w:rPr>
                <w:rFonts w:ascii="TH SarabunPSK" w:hAnsi="TH SarabunPSK" w:cs="TH SarabunPSK"/>
                <w:sz w:val="32"/>
                <w:szCs w:val="32"/>
              </w:rPr>
              <w:t>COVID-</w:t>
            </w:r>
            <w:r w:rsidRPr="00EB3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19 ส่งผลให้เศรษฐกิจในหลายประเทศทั่วโลกหดตัวลง เกิดปัญหาด้าน </w:t>
            </w:r>
            <w:r w:rsidRPr="00EB3B6E">
              <w:rPr>
                <w:rFonts w:ascii="TH SarabunPSK" w:hAnsi="TH SarabunPSK" w:cs="TH SarabunPSK"/>
                <w:sz w:val="32"/>
                <w:szCs w:val="32"/>
              </w:rPr>
              <w:t xml:space="preserve">supply chain disruption </w:t>
            </w:r>
            <w:r w:rsidRPr="00EB3B6E">
              <w:rPr>
                <w:rFonts w:ascii="TH SarabunPSK" w:hAnsi="TH SarabunPSK" w:cs="TH SarabunPSK"/>
                <w:sz w:val="32"/>
                <w:szCs w:val="32"/>
                <w:cs/>
              </w:rPr>
              <w:t>และราคาน้ำมันดิบที่ปรับตัวลดลงอย่างมาก ซึ่งจะส่งผลโดยตรงต่อราคาสินค้าส่งออกที่สัมพันธ์กับราคาน้ำมัน</w:t>
            </w:r>
          </w:p>
          <w:p w14:paraId="08AF29E3" w14:textId="34118E75" w:rsidR="00EB3B6E" w:rsidRPr="00122FD7" w:rsidRDefault="00EB3B6E" w:rsidP="00B36856">
            <w:pPr>
              <w:numPr>
                <w:ilvl w:val="0"/>
                <w:numId w:val="3"/>
              </w:numPr>
              <w:spacing w:line="320" w:lineRule="exact"/>
              <w:ind w:left="33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B6E">
              <w:rPr>
                <w:rFonts w:ascii="TH SarabunPSK" w:hAnsi="TH SarabunPSK" w:cs="TH SarabunPSK"/>
                <w:sz w:val="32"/>
                <w:szCs w:val="32"/>
                <w:cs/>
              </w:rPr>
              <w:t>แนวโน้มการส่งออกของไทยทั้งปี 2563 จะปรับล</w:t>
            </w:r>
            <w:r w:rsidR="00B368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ดลง ซึ่งต่ำกว่าที่คาดการณ์ไว้ </w:t>
            </w:r>
            <w:r w:rsidR="00B36856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โดยจะ</w:t>
            </w:r>
            <w:r w:rsidRPr="00B3685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ติดลบ</w:t>
            </w:r>
            <w:r w:rsidRPr="00EB3B6E">
              <w:rPr>
                <w:rFonts w:ascii="TH SarabunPSK" w:hAnsi="TH SarabunPSK" w:cs="TH SarabunPSK"/>
                <w:sz w:val="32"/>
                <w:szCs w:val="32"/>
                <w:cs/>
              </w:rPr>
              <w:t>ร้อยละ 5.8</w:t>
            </w:r>
          </w:p>
        </w:tc>
      </w:tr>
    </w:tbl>
    <w:p w14:paraId="41700F1C" w14:textId="77777777" w:rsidR="00122FD7" w:rsidRDefault="00122FD7" w:rsidP="00122FD7">
      <w:pPr>
        <w:spacing w:after="0" w:line="280" w:lineRule="exact"/>
        <w:jc w:val="right"/>
        <w:rPr>
          <w:rFonts w:ascii="TH SarabunPSK" w:hAnsi="TH SarabunPSK" w:cs="TH SarabunPSK"/>
          <w:sz w:val="28"/>
        </w:rPr>
      </w:pPr>
    </w:p>
    <w:p w14:paraId="6304F2CA" w14:textId="09FCC722" w:rsidR="0086198C" w:rsidRPr="004448C8" w:rsidRDefault="0086198C" w:rsidP="00122FD7">
      <w:pPr>
        <w:spacing w:after="0" w:line="280" w:lineRule="exact"/>
        <w:jc w:val="right"/>
        <w:rPr>
          <w:rFonts w:ascii="TH SarabunPSK" w:hAnsi="TH SarabunPSK" w:cs="TH SarabunPSK"/>
          <w:sz w:val="28"/>
        </w:rPr>
      </w:pPr>
      <w:r w:rsidRPr="004448C8">
        <w:rPr>
          <w:rFonts w:ascii="TH SarabunPSK" w:hAnsi="TH SarabunPSK" w:cs="TH SarabunPSK" w:hint="cs"/>
          <w:sz w:val="28"/>
          <w:cs/>
        </w:rPr>
        <w:t>กองสนเทศเศรษฐกิจ</w:t>
      </w:r>
    </w:p>
    <w:p w14:paraId="4FE315CF" w14:textId="77777777" w:rsidR="0086198C" w:rsidRPr="004448C8" w:rsidRDefault="0086198C" w:rsidP="00122FD7">
      <w:pPr>
        <w:spacing w:after="0" w:line="280" w:lineRule="exact"/>
        <w:jc w:val="right"/>
        <w:rPr>
          <w:rFonts w:ascii="TH SarabunPSK" w:hAnsi="TH SarabunPSK" w:cs="TH SarabunPSK"/>
          <w:sz w:val="28"/>
        </w:rPr>
      </w:pPr>
      <w:r w:rsidRPr="004448C8">
        <w:rPr>
          <w:rFonts w:ascii="TH SarabunPSK" w:hAnsi="TH SarabunPSK" w:cs="TH SarabunPSK" w:hint="cs"/>
          <w:sz w:val="28"/>
          <w:cs/>
        </w:rPr>
        <w:t>กรมเศรษฐกิจระหว่างประเทศ</w:t>
      </w:r>
    </w:p>
    <w:p w14:paraId="09A25D43" w14:textId="4E9A380F" w:rsidR="0086198C" w:rsidRPr="00454A15" w:rsidRDefault="0086198C" w:rsidP="00122FD7">
      <w:pPr>
        <w:spacing w:after="0" w:line="280" w:lineRule="exact"/>
        <w:jc w:val="right"/>
        <w:rPr>
          <w:rFonts w:ascii="TH SarabunPSK" w:hAnsi="TH SarabunPSK" w:cs="TH SarabunPSK"/>
          <w:sz w:val="28"/>
        </w:rPr>
      </w:pPr>
      <w:r w:rsidRPr="004448C8">
        <w:rPr>
          <w:rFonts w:ascii="TH SarabunPSK" w:hAnsi="TH SarabunPSK" w:cs="TH SarabunPSK" w:hint="cs"/>
          <w:sz w:val="28"/>
          <w:cs/>
        </w:rPr>
        <w:t>สถานะวันที่ 2</w:t>
      </w:r>
      <w:r w:rsidR="004448C8">
        <w:rPr>
          <w:rFonts w:ascii="TH SarabunPSK" w:hAnsi="TH SarabunPSK" w:cs="TH SarabunPSK"/>
          <w:sz w:val="28"/>
        </w:rPr>
        <w:t>6</w:t>
      </w:r>
      <w:r w:rsidRPr="004448C8">
        <w:rPr>
          <w:rFonts w:ascii="TH SarabunPSK" w:hAnsi="TH SarabunPSK" w:cs="TH SarabunPSK" w:hint="cs"/>
          <w:sz w:val="28"/>
          <w:cs/>
        </w:rPr>
        <w:t xml:space="preserve"> มีนาคม </w:t>
      </w:r>
      <w:r w:rsidR="001033B6" w:rsidRPr="004448C8">
        <w:rPr>
          <w:rFonts w:ascii="TH SarabunPSK" w:hAnsi="TH SarabunPSK" w:cs="TH SarabunPSK" w:hint="cs"/>
          <w:sz w:val="28"/>
        </w:rPr>
        <w:t>2563</w:t>
      </w:r>
    </w:p>
    <w:sectPr w:rsidR="0086198C" w:rsidRPr="00454A15" w:rsidSect="00EB3B6E">
      <w:pgSz w:w="16838" w:h="11906" w:orient="landscape"/>
      <w:pgMar w:top="117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06B2"/>
    <w:multiLevelType w:val="hybridMultilevel"/>
    <w:tmpl w:val="09BCC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A0BD1"/>
    <w:multiLevelType w:val="hybridMultilevel"/>
    <w:tmpl w:val="5D18E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062CF"/>
    <w:multiLevelType w:val="hybridMultilevel"/>
    <w:tmpl w:val="D4D480B2"/>
    <w:lvl w:ilvl="0" w:tplc="9A3EADA8">
      <w:numFmt w:val="bullet"/>
      <w:lvlText w:val="-"/>
      <w:lvlJc w:val="left"/>
      <w:pPr>
        <w:ind w:left="103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6C6B1CD2"/>
    <w:multiLevelType w:val="hybridMultilevel"/>
    <w:tmpl w:val="9C96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95EDA"/>
    <w:multiLevelType w:val="hybridMultilevel"/>
    <w:tmpl w:val="58A65DC6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5" w15:restartNumberingAfterBreak="0">
    <w:nsid w:val="6E8002A2"/>
    <w:multiLevelType w:val="hybridMultilevel"/>
    <w:tmpl w:val="79E6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53ACD"/>
    <w:multiLevelType w:val="hybridMultilevel"/>
    <w:tmpl w:val="C632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91"/>
    <w:rsid w:val="000160D6"/>
    <w:rsid w:val="000212AE"/>
    <w:rsid w:val="00051526"/>
    <w:rsid w:val="00062F2A"/>
    <w:rsid w:val="000C17F7"/>
    <w:rsid w:val="000D223E"/>
    <w:rsid w:val="001033B6"/>
    <w:rsid w:val="001040DE"/>
    <w:rsid w:val="00122FD7"/>
    <w:rsid w:val="00146E8C"/>
    <w:rsid w:val="00150F90"/>
    <w:rsid w:val="001515BB"/>
    <w:rsid w:val="001636F9"/>
    <w:rsid w:val="00204893"/>
    <w:rsid w:val="00204BF3"/>
    <w:rsid w:val="002268BA"/>
    <w:rsid w:val="00274CF1"/>
    <w:rsid w:val="002D66D5"/>
    <w:rsid w:val="002E15DE"/>
    <w:rsid w:val="00303AB4"/>
    <w:rsid w:val="00396003"/>
    <w:rsid w:val="003C2739"/>
    <w:rsid w:val="003D6D2C"/>
    <w:rsid w:val="00405DEA"/>
    <w:rsid w:val="00423E25"/>
    <w:rsid w:val="004448C8"/>
    <w:rsid w:val="00454A15"/>
    <w:rsid w:val="0048002A"/>
    <w:rsid w:val="004C2224"/>
    <w:rsid w:val="005307FC"/>
    <w:rsid w:val="005C4E92"/>
    <w:rsid w:val="005D432A"/>
    <w:rsid w:val="00666CA9"/>
    <w:rsid w:val="00692D47"/>
    <w:rsid w:val="006C4B38"/>
    <w:rsid w:val="006E7050"/>
    <w:rsid w:val="007B5477"/>
    <w:rsid w:val="007C30DB"/>
    <w:rsid w:val="007E64D7"/>
    <w:rsid w:val="00801787"/>
    <w:rsid w:val="00831A65"/>
    <w:rsid w:val="0086198C"/>
    <w:rsid w:val="008C2C56"/>
    <w:rsid w:val="008D5590"/>
    <w:rsid w:val="009F6998"/>
    <w:rsid w:val="00A373B9"/>
    <w:rsid w:val="00A509D6"/>
    <w:rsid w:val="00A72B91"/>
    <w:rsid w:val="00A84D39"/>
    <w:rsid w:val="00AB380A"/>
    <w:rsid w:val="00AB6DA1"/>
    <w:rsid w:val="00AC0C57"/>
    <w:rsid w:val="00AD0F63"/>
    <w:rsid w:val="00AE5668"/>
    <w:rsid w:val="00AF5FF5"/>
    <w:rsid w:val="00B04600"/>
    <w:rsid w:val="00B36856"/>
    <w:rsid w:val="00B817BC"/>
    <w:rsid w:val="00BC1E9B"/>
    <w:rsid w:val="00BC66BC"/>
    <w:rsid w:val="00BE01A4"/>
    <w:rsid w:val="00C364E4"/>
    <w:rsid w:val="00C612BD"/>
    <w:rsid w:val="00D55306"/>
    <w:rsid w:val="00D55DD7"/>
    <w:rsid w:val="00D77949"/>
    <w:rsid w:val="00DA428A"/>
    <w:rsid w:val="00DF495F"/>
    <w:rsid w:val="00E22248"/>
    <w:rsid w:val="00E516E0"/>
    <w:rsid w:val="00E52E71"/>
    <w:rsid w:val="00E700C2"/>
    <w:rsid w:val="00E847E7"/>
    <w:rsid w:val="00EB3B6E"/>
    <w:rsid w:val="00EC505B"/>
    <w:rsid w:val="00F10782"/>
    <w:rsid w:val="00F23C6D"/>
    <w:rsid w:val="00F41465"/>
    <w:rsid w:val="00F57ED1"/>
    <w:rsid w:val="00FA534A"/>
    <w:rsid w:val="00FB0F8D"/>
    <w:rsid w:val="00FD5052"/>
    <w:rsid w:val="00F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1B3A"/>
  <w15:docId w15:val="{971AC538-D5E7-4833-A416-1B7B1639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05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050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0212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E994C-7215-4810-B21C-EF8A0FC5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Yanisa Thanomrod</cp:lastModifiedBy>
  <cp:revision>2</cp:revision>
  <cp:lastPrinted>2020-03-30T04:30:00Z</cp:lastPrinted>
  <dcterms:created xsi:type="dcterms:W3CDTF">2020-03-30T04:30:00Z</dcterms:created>
  <dcterms:modified xsi:type="dcterms:W3CDTF">2020-03-30T04:30:00Z</dcterms:modified>
</cp:coreProperties>
</file>